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33" w:rsidRDefault="00666A33" w:rsidP="00AB7F65">
      <w:pPr>
        <w:tabs>
          <w:tab w:val="left" w:pos="720"/>
          <w:tab w:val="left" w:pos="3780"/>
          <w:tab w:val="left" w:pos="4320"/>
        </w:tabs>
        <w:spacing w:after="0"/>
        <w:jc w:val="center"/>
        <w:rPr>
          <w:rFonts w:ascii="Times New Roman" w:hAnsi="Times New Roman"/>
          <w:b/>
        </w:rPr>
      </w:pP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7"/>
        <w:gridCol w:w="992"/>
        <w:gridCol w:w="1204"/>
        <w:gridCol w:w="1206"/>
        <w:gridCol w:w="3402"/>
        <w:gridCol w:w="106"/>
        <w:gridCol w:w="1312"/>
        <w:gridCol w:w="1275"/>
        <w:gridCol w:w="426"/>
        <w:gridCol w:w="2268"/>
      </w:tblGrid>
      <w:tr w:rsidR="00666A33" w:rsidRPr="00CC52C1" w:rsidTr="00CC52C1">
        <w:trPr>
          <w:trHeight w:val="609"/>
        </w:trPr>
        <w:tc>
          <w:tcPr>
            <w:tcW w:w="3969" w:type="dxa"/>
            <w:gridSpan w:val="2"/>
            <w:vMerge w:val="restart"/>
            <w:vAlign w:val="center"/>
          </w:tcPr>
          <w:p w:rsidR="00666A33" w:rsidRPr="00CC52C1" w:rsidRDefault="00666A33" w:rsidP="00CC52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CC52C1">
              <w:rPr>
                <w:rFonts w:ascii="Times New Roman" w:hAnsi="Times New Roman"/>
                <w:i/>
                <w:lang w:eastAsia="ar-SA"/>
              </w:rPr>
              <w:t>Miejsce na pieczęć</w:t>
            </w:r>
          </w:p>
        </w:tc>
        <w:tc>
          <w:tcPr>
            <w:tcW w:w="8931" w:type="dxa"/>
            <w:gridSpan w:val="7"/>
            <w:vMerge w:val="restart"/>
            <w:shd w:val="clear" w:color="auto" w:fill="D9D9D9"/>
            <w:vAlign w:val="center"/>
          </w:tcPr>
          <w:p w:rsidR="00666A33" w:rsidRPr="00CC52C1" w:rsidRDefault="00666A33" w:rsidP="00CC52C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CC52C1">
              <w:rPr>
                <w:rFonts w:ascii="Times New Roman" w:hAnsi="Times New Roman"/>
                <w:b/>
                <w:sz w:val="24"/>
                <w:lang w:eastAsia="ar-SA"/>
              </w:rPr>
              <w:t xml:space="preserve">KARTA OCENY </w:t>
            </w:r>
            <w:r w:rsidRPr="00CC52C1">
              <w:rPr>
                <w:rFonts w:ascii="Times New Roman" w:hAnsi="Times New Roman"/>
                <w:b/>
                <w:sz w:val="24"/>
                <w:lang w:eastAsia="ar-SA"/>
              </w:rPr>
              <w:br/>
              <w:t>wyboru grantobiorców</w:t>
            </w:r>
          </w:p>
        </w:tc>
        <w:tc>
          <w:tcPr>
            <w:tcW w:w="2268" w:type="dxa"/>
            <w:vAlign w:val="center"/>
          </w:tcPr>
          <w:p w:rsidR="00666A33" w:rsidRPr="00CC52C1" w:rsidRDefault="00666A33" w:rsidP="00CC52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C52C1">
              <w:rPr>
                <w:rFonts w:ascii="Times New Roman" w:hAnsi="Times New Roman"/>
                <w:sz w:val="20"/>
                <w:szCs w:val="20"/>
                <w:lang w:eastAsia="ar-SA"/>
              </w:rPr>
              <w:t>KO nr 1</w:t>
            </w:r>
          </w:p>
        </w:tc>
      </w:tr>
      <w:tr w:rsidR="00666A33" w:rsidRPr="00CC52C1" w:rsidTr="00CC52C1">
        <w:trPr>
          <w:trHeight w:val="1333"/>
        </w:trPr>
        <w:tc>
          <w:tcPr>
            <w:tcW w:w="3969" w:type="dxa"/>
            <w:gridSpan w:val="2"/>
            <w:vMerge/>
            <w:vAlign w:val="center"/>
          </w:tcPr>
          <w:p w:rsidR="00666A33" w:rsidRPr="00CC52C1" w:rsidRDefault="00666A33" w:rsidP="00CC52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8931" w:type="dxa"/>
            <w:gridSpan w:val="7"/>
            <w:vMerge/>
            <w:shd w:val="clear" w:color="auto" w:fill="D9D9D9"/>
            <w:vAlign w:val="center"/>
          </w:tcPr>
          <w:p w:rsidR="00666A33" w:rsidRPr="00CC52C1" w:rsidRDefault="00666A33" w:rsidP="00CC52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666A33" w:rsidRPr="00CC52C1" w:rsidRDefault="00666A33" w:rsidP="00CC52C1">
            <w:pPr>
              <w:snapToGrid w:val="0"/>
              <w:spacing w:after="0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C52C1">
              <w:rPr>
                <w:rFonts w:ascii="Times New Roman" w:hAnsi="Times New Roman"/>
                <w:sz w:val="20"/>
                <w:szCs w:val="20"/>
                <w:lang w:eastAsia="ar-SA"/>
              </w:rPr>
              <w:t>Wersja: 1.1</w:t>
            </w:r>
          </w:p>
        </w:tc>
      </w:tr>
      <w:tr w:rsidR="00666A33" w:rsidRPr="00CC52C1" w:rsidTr="00CC52C1">
        <w:trPr>
          <w:trHeight w:val="680"/>
        </w:trPr>
        <w:tc>
          <w:tcPr>
            <w:tcW w:w="3969" w:type="dxa"/>
            <w:gridSpan w:val="2"/>
            <w:shd w:val="clear" w:color="auto" w:fill="D9D9D9"/>
            <w:vAlign w:val="center"/>
          </w:tcPr>
          <w:p w:rsidR="00666A33" w:rsidRPr="00CC52C1" w:rsidRDefault="00666A33" w:rsidP="00CC52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52C1">
              <w:rPr>
                <w:rFonts w:ascii="Times New Roman" w:hAnsi="Times New Roman"/>
                <w:b/>
                <w:lang w:eastAsia="ar-SA"/>
              </w:rPr>
              <w:t>Imię i nazwisko oceniającego</w:t>
            </w:r>
          </w:p>
        </w:tc>
        <w:tc>
          <w:tcPr>
            <w:tcW w:w="11199" w:type="dxa"/>
            <w:gridSpan w:val="8"/>
            <w:vAlign w:val="center"/>
          </w:tcPr>
          <w:p w:rsidR="00666A33" w:rsidRPr="00CC52C1" w:rsidRDefault="00666A33" w:rsidP="00CC52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6A33" w:rsidRPr="00CC52C1" w:rsidTr="00CC52C1">
        <w:trPr>
          <w:trHeight w:val="680"/>
        </w:trPr>
        <w:tc>
          <w:tcPr>
            <w:tcW w:w="3969" w:type="dxa"/>
            <w:gridSpan w:val="2"/>
            <w:shd w:val="clear" w:color="auto" w:fill="D9D9D9"/>
            <w:vAlign w:val="center"/>
          </w:tcPr>
          <w:p w:rsidR="00666A33" w:rsidRPr="00CC52C1" w:rsidRDefault="00666A33" w:rsidP="00CC52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52C1">
              <w:rPr>
                <w:rFonts w:ascii="Times New Roman" w:hAnsi="Times New Roman"/>
                <w:b/>
                <w:lang w:eastAsia="ar-SA"/>
              </w:rPr>
              <w:t>Oznaczenie naboru</w:t>
            </w:r>
          </w:p>
        </w:tc>
        <w:tc>
          <w:tcPr>
            <w:tcW w:w="11199" w:type="dxa"/>
            <w:gridSpan w:val="8"/>
            <w:vAlign w:val="center"/>
          </w:tcPr>
          <w:p w:rsidR="00666A33" w:rsidRPr="00CC52C1" w:rsidRDefault="00666A33" w:rsidP="00CC52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6A33" w:rsidRPr="00CC52C1" w:rsidTr="00CC52C1">
        <w:trPr>
          <w:trHeight w:val="680"/>
        </w:trPr>
        <w:tc>
          <w:tcPr>
            <w:tcW w:w="3969" w:type="dxa"/>
            <w:gridSpan w:val="2"/>
            <w:shd w:val="clear" w:color="auto" w:fill="D9D9D9"/>
            <w:vAlign w:val="center"/>
          </w:tcPr>
          <w:p w:rsidR="00666A33" w:rsidRPr="00CC52C1" w:rsidRDefault="00666A33" w:rsidP="00CC52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52C1">
              <w:rPr>
                <w:rFonts w:ascii="Times New Roman" w:hAnsi="Times New Roman"/>
                <w:b/>
                <w:lang w:eastAsia="ar-SA"/>
              </w:rPr>
              <w:t>Wnioskodawca</w:t>
            </w:r>
          </w:p>
        </w:tc>
        <w:tc>
          <w:tcPr>
            <w:tcW w:w="11199" w:type="dxa"/>
            <w:gridSpan w:val="8"/>
            <w:vAlign w:val="center"/>
          </w:tcPr>
          <w:p w:rsidR="00666A33" w:rsidRPr="00CC52C1" w:rsidRDefault="00666A33" w:rsidP="00CC52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6A33" w:rsidRPr="00CC52C1" w:rsidTr="00CC52C1">
        <w:trPr>
          <w:trHeight w:val="680"/>
        </w:trPr>
        <w:tc>
          <w:tcPr>
            <w:tcW w:w="3969" w:type="dxa"/>
            <w:gridSpan w:val="2"/>
            <w:shd w:val="clear" w:color="auto" w:fill="D9D9D9"/>
            <w:vAlign w:val="center"/>
          </w:tcPr>
          <w:p w:rsidR="00666A33" w:rsidRPr="00CC52C1" w:rsidRDefault="00666A33" w:rsidP="00CC52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52C1">
              <w:rPr>
                <w:rFonts w:ascii="Times New Roman" w:hAnsi="Times New Roman"/>
                <w:b/>
                <w:lang w:eastAsia="ar-SA"/>
              </w:rPr>
              <w:t>Numer identyfikacyjny Wnioskodawcy</w:t>
            </w:r>
          </w:p>
        </w:tc>
        <w:tc>
          <w:tcPr>
            <w:tcW w:w="11199" w:type="dxa"/>
            <w:gridSpan w:val="8"/>
            <w:vAlign w:val="center"/>
          </w:tcPr>
          <w:p w:rsidR="00666A33" w:rsidRPr="00CC52C1" w:rsidRDefault="00666A33" w:rsidP="00CC52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6A33" w:rsidRPr="00CC52C1" w:rsidTr="00CC52C1">
        <w:trPr>
          <w:trHeight w:val="680"/>
        </w:trPr>
        <w:tc>
          <w:tcPr>
            <w:tcW w:w="3969" w:type="dxa"/>
            <w:gridSpan w:val="2"/>
            <w:shd w:val="clear" w:color="auto" w:fill="D9D9D9"/>
            <w:vAlign w:val="center"/>
          </w:tcPr>
          <w:p w:rsidR="00666A33" w:rsidRPr="00CC52C1" w:rsidRDefault="00666A33" w:rsidP="00CC52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52C1">
              <w:rPr>
                <w:rFonts w:ascii="Times New Roman" w:hAnsi="Times New Roman"/>
                <w:b/>
                <w:lang w:eastAsia="ar-SA"/>
              </w:rPr>
              <w:t>Numer wniosku grantowego</w:t>
            </w:r>
          </w:p>
        </w:tc>
        <w:tc>
          <w:tcPr>
            <w:tcW w:w="11199" w:type="dxa"/>
            <w:gridSpan w:val="8"/>
            <w:vAlign w:val="center"/>
          </w:tcPr>
          <w:p w:rsidR="00666A33" w:rsidRPr="00CC52C1" w:rsidRDefault="00666A33" w:rsidP="00CC52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6A33" w:rsidRPr="00CC52C1" w:rsidTr="00CC52C1">
        <w:trPr>
          <w:trHeight w:val="680"/>
        </w:trPr>
        <w:tc>
          <w:tcPr>
            <w:tcW w:w="3969" w:type="dxa"/>
            <w:gridSpan w:val="2"/>
            <w:shd w:val="clear" w:color="auto" w:fill="D9D9D9"/>
            <w:vAlign w:val="center"/>
          </w:tcPr>
          <w:p w:rsidR="00666A33" w:rsidRPr="00CC52C1" w:rsidRDefault="00666A33" w:rsidP="00CC52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52C1">
              <w:rPr>
                <w:rFonts w:ascii="Times New Roman" w:hAnsi="Times New Roman"/>
                <w:b/>
                <w:lang w:eastAsia="ar-SA"/>
              </w:rPr>
              <w:t>Tytuł operacji grantowej</w:t>
            </w:r>
          </w:p>
        </w:tc>
        <w:tc>
          <w:tcPr>
            <w:tcW w:w="11199" w:type="dxa"/>
            <w:gridSpan w:val="8"/>
            <w:vAlign w:val="center"/>
          </w:tcPr>
          <w:p w:rsidR="00666A33" w:rsidRPr="00CC52C1" w:rsidRDefault="00666A33" w:rsidP="00CC52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6A33" w:rsidRPr="00CC52C1" w:rsidTr="00CC52C1">
        <w:trPr>
          <w:trHeight w:val="680"/>
        </w:trPr>
        <w:tc>
          <w:tcPr>
            <w:tcW w:w="3969" w:type="dxa"/>
            <w:gridSpan w:val="2"/>
            <w:shd w:val="clear" w:color="auto" w:fill="D9D9D9"/>
            <w:vAlign w:val="center"/>
          </w:tcPr>
          <w:p w:rsidR="00666A33" w:rsidRPr="00CC52C1" w:rsidRDefault="00666A33" w:rsidP="00CC52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52C1">
              <w:rPr>
                <w:rFonts w:ascii="Times New Roman" w:hAnsi="Times New Roman"/>
                <w:b/>
                <w:lang w:eastAsia="ar-SA"/>
              </w:rPr>
              <w:t>Data rozpatrywania wniosku</w:t>
            </w:r>
          </w:p>
        </w:tc>
        <w:tc>
          <w:tcPr>
            <w:tcW w:w="11199" w:type="dxa"/>
            <w:gridSpan w:val="8"/>
            <w:vAlign w:val="center"/>
          </w:tcPr>
          <w:p w:rsidR="00666A33" w:rsidRPr="00CC52C1" w:rsidRDefault="00666A33" w:rsidP="00CC52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6A33" w:rsidRPr="00CC52C1" w:rsidTr="00CC52C1">
        <w:trPr>
          <w:trHeight w:val="680"/>
        </w:trPr>
        <w:tc>
          <w:tcPr>
            <w:tcW w:w="5173" w:type="dxa"/>
            <w:gridSpan w:val="3"/>
            <w:shd w:val="clear" w:color="auto" w:fill="D9D9D9"/>
            <w:vAlign w:val="center"/>
          </w:tcPr>
          <w:p w:rsidR="00666A33" w:rsidRPr="00CC52C1" w:rsidRDefault="00666A33" w:rsidP="00CC52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C52C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Wartość całkowita operacji brutto określona we wniosku</w:t>
            </w:r>
          </w:p>
        </w:tc>
        <w:tc>
          <w:tcPr>
            <w:tcW w:w="4714" w:type="dxa"/>
            <w:gridSpan w:val="3"/>
            <w:shd w:val="clear" w:color="auto" w:fill="D9D9D9"/>
            <w:vAlign w:val="center"/>
          </w:tcPr>
          <w:p w:rsidR="00666A33" w:rsidRPr="00CC52C1" w:rsidRDefault="00666A33" w:rsidP="00CC52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C52C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Wnioskowana kwota dofinansowania w ramach LSR określona we wniosku</w:t>
            </w:r>
          </w:p>
        </w:tc>
        <w:tc>
          <w:tcPr>
            <w:tcW w:w="5281" w:type="dxa"/>
            <w:gridSpan w:val="4"/>
            <w:shd w:val="clear" w:color="auto" w:fill="D9D9D9"/>
            <w:vAlign w:val="center"/>
          </w:tcPr>
          <w:p w:rsidR="00666A33" w:rsidRPr="00CC52C1" w:rsidRDefault="00666A33" w:rsidP="00CC52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C52C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Koszty kwalifikowalne operacji określone we wniosku</w:t>
            </w:r>
          </w:p>
        </w:tc>
      </w:tr>
      <w:tr w:rsidR="00666A33" w:rsidRPr="00CC52C1" w:rsidTr="00CC52C1">
        <w:trPr>
          <w:trHeight w:val="680"/>
        </w:trPr>
        <w:tc>
          <w:tcPr>
            <w:tcW w:w="5173" w:type="dxa"/>
            <w:gridSpan w:val="3"/>
            <w:vAlign w:val="center"/>
          </w:tcPr>
          <w:p w:rsidR="00666A33" w:rsidRPr="00CC52C1" w:rsidRDefault="00666A33" w:rsidP="00CC52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714" w:type="dxa"/>
            <w:gridSpan w:val="3"/>
            <w:vAlign w:val="center"/>
          </w:tcPr>
          <w:p w:rsidR="00666A33" w:rsidRPr="00CC52C1" w:rsidRDefault="00666A33" w:rsidP="00CC52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281" w:type="dxa"/>
            <w:gridSpan w:val="4"/>
            <w:vAlign w:val="center"/>
          </w:tcPr>
          <w:p w:rsidR="00666A33" w:rsidRPr="00CC52C1" w:rsidRDefault="00666A33" w:rsidP="00CC52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6A33" w:rsidRPr="00CC52C1" w:rsidTr="00CC52C1">
        <w:trPr>
          <w:trHeight w:val="527"/>
        </w:trPr>
        <w:tc>
          <w:tcPr>
            <w:tcW w:w="15168" w:type="dxa"/>
            <w:gridSpan w:val="10"/>
            <w:shd w:val="clear" w:color="auto" w:fill="D9D9D9"/>
            <w:vAlign w:val="center"/>
          </w:tcPr>
          <w:p w:rsidR="00666A33" w:rsidRPr="00CC52C1" w:rsidRDefault="00666A33" w:rsidP="00CC52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2C1">
              <w:rPr>
                <w:rFonts w:ascii="Times New Roman" w:hAnsi="Times New Roman"/>
                <w:b/>
              </w:rPr>
              <w:t>LOKALNE KRYTERIA WYBORU:</w:t>
            </w:r>
          </w:p>
        </w:tc>
      </w:tr>
      <w:tr w:rsidR="00666A33" w:rsidRPr="00CC52C1" w:rsidTr="00CC52C1">
        <w:trPr>
          <w:trHeight w:val="527"/>
        </w:trPr>
        <w:tc>
          <w:tcPr>
            <w:tcW w:w="2977" w:type="dxa"/>
            <w:shd w:val="clear" w:color="auto" w:fill="D9D9D9"/>
            <w:vAlign w:val="center"/>
          </w:tcPr>
          <w:p w:rsidR="00666A33" w:rsidRPr="00CC52C1" w:rsidRDefault="00666A33" w:rsidP="00CC52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C52C1">
              <w:rPr>
                <w:rFonts w:ascii="Times New Roman" w:hAnsi="Times New Roman"/>
                <w:b/>
                <w:i/>
              </w:rPr>
              <w:t>Nazwa kryterium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66A33" w:rsidRPr="00CC52C1" w:rsidRDefault="00666A33" w:rsidP="00CC52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C52C1">
              <w:rPr>
                <w:rFonts w:ascii="Times New Roman" w:hAnsi="Times New Roman"/>
                <w:b/>
                <w:i/>
              </w:rPr>
              <w:t xml:space="preserve">Opis kryterium / </w:t>
            </w:r>
          </w:p>
          <w:p w:rsidR="00666A33" w:rsidRPr="00CC52C1" w:rsidRDefault="00666A33" w:rsidP="00CC52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C52C1">
              <w:rPr>
                <w:rFonts w:ascii="Times New Roman" w:hAnsi="Times New Roman"/>
                <w:b/>
                <w:i/>
              </w:rPr>
              <w:t>adekwatność do analizy SWOT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66A33" w:rsidRPr="00CC52C1" w:rsidRDefault="00666A33" w:rsidP="00CC52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C52C1">
              <w:rPr>
                <w:rFonts w:ascii="Times New Roman" w:hAnsi="Times New Roman"/>
                <w:b/>
                <w:i/>
              </w:rPr>
              <w:t>Waga punktowa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66A33" w:rsidRPr="00CC52C1" w:rsidRDefault="00666A33" w:rsidP="00CC52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C52C1">
              <w:rPr>
                <w:rFonts w:ascii="Times New Roman" w:hAnsi="Times New Roman"/>
                <w:b/>
                <w:i/>
              </w:rPr>
              <w:t>Źródło weryfikacji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66A33" w:rsidRPr="00CC52C1" w:rsidRDefault="00666A33" w:rsidP="00CC52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2C1">
              <w:rPr>
                <w:rFonts w:ascii="Times New Roman" w:hAnsi="Times New Roman"/>
                <w:b/>
              </w:rPr>
              <w:t>Przyznane punkty</w:t>
            </w:r>
          </w:p>
        </w:tc>
        <w:tc>
          <w:tcPr>
            <w:tcW w:w="2694" w:type="dxa"/>
            <w:gridSpan w:val="2"/>
            <w:shd w:val="clear" w:color="auto" w:fill="D9D9D9"/>
            <w:vAlign w:val="center"/>
          </w:tcPr>
          <w:p w:rsidR="00666A33" w:rsidRPr="00CC52C1" w:rsidRDefault="00666A33" w:rsidP="00CC52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2C1">
              <w:rPr>
                <w:rFonts w:ascii="Times New Roman" w:hAnsi="Times New Roman"/>
                <w:b/>
              </w:rPr>
              <w:t>Uzasadnienie</w:t>
            </w:r>
          </w:p>
        </w:tc>
      </w:tr>
      <w:tr w:rsidR="00666A33" w:rsidRPr="00CC52C1" w:rsidTr="00CC52C1">
        <w:tc>
          <w:tcPr>
            <w:tcW w:w="2977" w:type="dxa"/>
            <w:vAlign w:val="center"/>
          </w:tcPr>
          <w:p w:rsidR="00666A33" w:rsidRPr="00CC52C1" w:rsidRDefault="00666A33" w:rsidP="00CC52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2C1">
              <w:rPr>
                <w:rFonts w:ascii="Times New Roman" w:hAnsi="Times New Roman"/>
                <w:b/>
              </w:rPr>
              <w:t>1.Wpływ na budowanie więzi społeczności lokalnej poprzez pobudzenie aktywności wśród mieszkańców</w:t>
            </w:r>
          </w:p>
          <w:p w:rsidR="00666A33" w:rsidRPr="00CC52C1" w:rsidRDefault="00666A33" w:rsidP="00CC52C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C52C1">
              <w:rPr>
                <w:rFonts w:ascii="Times New Roman" w:hAnsi="Times New Roman"/>
                <w:b/>
                <w:i/>
              </w:rPr>
              <w:t>(max. 5 pkt.)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666A33" w:rsidRPr="00CC52C1" w:rsidRDefault="00666A33" w:rsidP="00CC52C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C52C1">
              <w:rPr>
                <w:rFonts w:ascii="Times New Roman" w:hAnsi="Times New Roman"/>
                <w:i/>
                <w:sz w:val="20"/>
                <w:szCs w:val="20"/>
              </w:rPr>
              <w:t>Premiowane będą operacje ukierunkowane na budowanie więzi społeczności lokalnej poprzez pobudzenie aktywności wśród mieszkańców. Wnioskodawca powinien szczegółowo uzasadnić fakt spełniania kryterium.</w:t>
            </w:r>
          </w:p>
          <w:p w:rsidR="00666A33" w:rsidRPr="00CC52C1" w:rsidRDefault="00666A33" w:rsidP="00CC52C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C52C1">
              <w:rPr>
                <w:rFonts w:ascii="Times New Roman" w:hAnsi="Times New Roman"/>
                <w:i/>
                <w:sz w:val="20"/>
                <w:szCs w:val="20"/>
              </w:rPr>
              <w:t>W analizie SWOT zwrócono uwagę na niewystarczającą aktywność społeczną oraz integrację mieszkańców obszaru LGD.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66A33" w:rsidRPr="00CC52C1" w:rsidRDefault="00666A33" w:rsidP="00CC52C1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CC52C1">
              <w:rPr>
                <w:rFonts w:ascii="Times New Roman" w:hAnsi="Times New Roman"/>
                <w:b/>
              </w:rPr>
              <w:t>5 pkt.</w:t>
            </w:r>
            <w:r w:rsidRPr="00CC52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CC52C1">
              <w:rPr>
                <w:rFonts w:ascii="Times New Roman" w:hAnsi="Times New Roman"/>
              </w:rPr>
              <w:t xml:space="preserve"> TAK</w:t>
            </w:r>
          </w:p>
          <w:p w:rsidR="00666A33" w:rsidRPr="00CC52C1" w:rsidRDefault="00666A33" w:rsidP="00CC52C1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CC52C1">
              <w:rPr>
                <w:rFonts w:ascii="Times New Roman" w:hAnsi="Times New Roman"/>
                <w:b/>
              </w:rPr>
              <w:t>0 pkt.</w:t>
            </w:r>
            <w:r w:rsidRPr="00CC52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CC52C1">
              <w:rPr>
                <w:rFonts w:ascii="Times New Roman" w:hAnsi="Times New Roman"/>
              </w:rPr>
              <w:t xml:space="preserve"> NIE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666A33" w:rsidRPr="00CC52C1" w:rsidRDefault="00666A33" w:rsidP="00CC52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2C1">
              <w:rPr>
                <w:rFonts w:ascii="Times New Roman" w:hAnsi="Times New Roman"/>
                <w:i/>
                <w:sz w:val="20"/>
                <w:szCs w:val="20"/>
              </w:rPr>
              <w:t>Kryterium oceniane na podstawie uzasadnienia przedstawionego przez Wnioskodawcę i danych we wniosku</w:t>
            </w:r>
          </w:p>
        </w:tc>
        <w:tc>
          <w:tcPr>
            <w:tcW w:w="1275" w:type="dxa"/>
            <w:vAlign w:val="center"/>
          </w:tcPr>
          <w:p w:rsidR="00666A33" w:rsidRPr="00CC52C1" w:rsidRDefault="00666A33" w:rsidP="00CC52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66A33" w:rsidRPr="00CC52C1" w:rsidRDefault="00666A33" w:rsidP="00CC52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6A33" w:rsidRPr="00CC52C1" w:rsidTr="00CC52C1">
        <w:tc>
          <w:tcPr>
            <w:tcW w:w="2977" w:type="dxa"/>
            <w:vAlign w:val="center"/>
          </w:tcPr>
          <w:p w:rsidR="00666A33" w:rsidRPr="00CC52C1" w:rsidRDefault="00666A33" w:rsidP="00CC52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2C1">
              <w:rPr>
                <w:rFonts w:ascii="Times New Roman" w:hAnsi="Times New Roman"/>
                <w:b/>
              </w:rPr>
              <w:t>2.Wpływ na rozwój turystyki i rekreacji oraz zachowanie dziedzictwa kulturowego na obszarze LSR</w:t>
            </w:r>
          </w:p>
          <w:p w:rsidR="00666A33" w:rsidRPr="00CC52C1" w:rsidRDefault="00666A33" w:rsidP="00CC52C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C52C1">
              <w:rPr>
                <w:rFonts w:ascii="Times New Roman" w:hAnsi="Times New Roman"/>
                <w:b/>
                <w:i/>
              </w:rPr>
              <w:t>(max. 2 pkt.)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666A33" w:rsidRPr="00CC52C1" w:rsidRDefault="00666A33" w:rsidP="00CC52C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C52C1">
              <w:rPr>
                <w:rFonts w:ascii="Times New Roman" w:hAnsi="Times New Roman"/>
                <w:i/>
                <w:sz w:val="20"/>
                <w:szCs w:val="20"/>
              </w:rPr>
              <w:t xml:space="preserve">Preferuje się operacje, które w znacznym stopniu przyczyniają się do rozwoju turystyki i rekreacji oraz zachowania dziedzictwa kulturowego na obszarze LGD. </w:t>
            </w:r>
          </w:p>
          <w:p w:rsidR="00666A33" w:rsidRPr="00CC52C1" w:rsidRDefault="00666A33" w:rsidP="00CC52C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C52C1">
              <w:rPr>
                <w:rFonts w:ascii="Times New Roman" w:hAnsi="Times New Roman"/>
                <w:i/>
                <w:sz w:val="20"/>
                <w:szCs w:val="20"/>
              </w:rPr>
              <w:t xml:space="preserve">W analizie SWOT wskazano na zaniedbanie obiektów i przestrzeni zabytkowych, zły stan techniczny i niekompletne wyposażenie placówek kultury, brak zarejestrowanych tradycyjnych produktów lokalnych, niską tożsamość mieszkańców </w:t>
            </w:r>
            <w:r w:rsidRPr="00AF2A7F">
              <w:rPr>
                <w:rFonts w:ascii="Times New Roman" w:hAnsi="Times New Roman"/>
                <w:i/>
                <w:sz w:val="20"/>
                <w:szCs w:val="20"/>
              </w:rPr>
              <w:t xml:space="preserve">z </w:t>
            </w:r>
            <w:r w:rsidRPr="00CC52C1">
              <w:rPr>
                <w:rFonts w:ascii="Times New Roman" w:hAnsi="Times New Roman"/>
                <w:i/>
                <w:sz w:val="20"/>
                <w:szCs w:val="20"/>
              </w:rPr>
              <w:t>regionem.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66A33" w:rsidRPr="00CC52C1" w:rsidRDefault="00666A33" w:rsidP="00CC52C1">
            <w:pPr>
              <w:spacing w:after="0" w:line="240" w:lineRule="auto"/>
              <w:ind w:left="4"/>
              <w:rPr>
                <w:rFonts w:ascii="Times New Roman" w:hAnsi="Times New Roman"/>
                <w:b/>
              </w:rPr>
            </w:pPr>
            <w:r w:rsidRPr="00CC52C1">
              <w:rPr>
                <w:rFonts w:ascii="Times New Roman" w:hAnsi="Times New Roman"/>
                <w:b/>
              </w:rPr>
              <w:t>2 pkt.</w:t>
            </w:r>
            <w:r w:rsidRPr="00CC52C1">
              <w:rPr>
                <w:rFonts w:ascii="Times New Roman" w:hAnsi="Times New Roman"/>
              </w:rPr>
              <w:t xml:space="preserve"> - operacja w znacznym stopniu przyczynia się do rozwoju turystyki i rekreacji oraz zachowania dziedzictwa kulturowego na obszarze LGD</w:t>
            </w:r>
          </w:p>
          <w:p w:rsidR="00666A33" w:rsidRPr="00CC52C1" w:rsidRDefault="00666A33" w:rsidP="00CC52C1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CC52C1">
              <w:rPr>
                <w:rFonts w:ascii="Times New Roman" w:hAnsi="Times New Roman"/>
                <w:b/>
              </w:rPr>
              <w:t>1 pkt</w:t>
            </w:r>
            <w:r w:rsidRPr="00CC52C1">
              <w:rPr>
                <w:rFonts w:ascii="Times New Roman" w:hAnsi="Times New Roman"/>
              </w:rPr>
              <w:t>. - operacja w niewielkim stopniu przyczynia się do rozwoju turystyki i rekreacji oraz zachowania dziedzictwa kulturowego na obszarze LGD</w:t>
            </w:r>
          </w:p>
          <w:p w:rsidR="00666A33" w:rsidRPr="00CC52C1" w:rsidRDefault="00666A33" w:rsidP="00CC52C1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CC52C1">
              <w:rPr>
                <w:rFonts w:ascii="Times New Roman" w:hAnsi="Times New Roman"/>
                <w:b/>
              </w:rPr>
              <w:t>0 pkt.</w:t>
            </w:r>
            <w:r w:rsidRPr="00CC52C1">
              <w:rPr>
                <w:rFonts w:ascii="Times New Roman" w:hAnsi="Times New Roman"/>
              </w:rPr>
              <w:t xml:space="preserve"> – operacja nie przyczynia się do rozwoju turystyki i rekreacji oraz zachowania dziedzictwa kulturowego na obszarze LGD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666A33" w:rsidRPr="00CC52C1" w:rsidRDefault="00666A33" w:rsidP="00CC52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C52C1">
              <w:rPr>
                <w:rFonts w:ascii="Times New Roman" w:hAnsi="Times New Roman"/>
                <w:i/>
                <w:sz w:val="20"/>
                <w:szCs w:val="20"/>
              </w:rPr>
              <w:t>Kryterium oceniane na podstawie uzasadnienia przedstawionego przez Wnioskodawcę i danych we wniosku</w:t>
            </w:r>
          </w:p>
        </w:tc>
        <w:tc>
          <w:tcPr>
            <w:tcW w:w="1275" w:type="dxa"/>
            <w:vAlign w:val="center"/>
          </w:tcPr>
          <w:p w:rsidR="00666A33" w:rsidRPr="00CC52C1" w:rsidRDefault="00666A33" w:rsidP="00CC52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66A33" w:rsidRPr="00CC52C1" w:rsidRDefault="00666A33" w:rsidP="00CC52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6A33" w:rsidRPr="00CC52C1" w:rsidTr="000E710F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66A33" w:rsidRPr="00CC52C1" w:rsidRDefault="00666A33" w:rsidP="00CC52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2C1">
              <w:rPr>
                <w:rFonts w:ascii="Times New Roman" w:hAnsi="Times New Roman"/>
                <w:b/>
              </w:rPr>
              <w:t>3.Zasięg realizacji operacji</w:t>
            </w:r>
          </w:p>
          <w:p w:rsidR="00666A33" w:rsidRPr="00CC52C1" w:rsidRDefault="00666A33" w:rsidP="00CC52C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C52C1">
              <w:rPr>
                <w:rFonts w:ascii="Times New Roman" w:hAnsi="Times New Roman"/>
                <w:b/>
                <w:i/>
              </w:rPr>
              <w:t>(max. 4 pkt.)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6A33" w:rsidRPr="00CC52C1" w:rsidRDefault="00666A33" w:rsidP="00CC52C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C52C1">
              <w:rPr>
                <w:rFonts w:ascii="Times New Roman" w:hAnsi="Times New Roman"/>
                <w:i/>
                <w:iCs/>
                <w:sz w:val="20"/>
                <w:szCs w:val="20"/>
              </w:rPr>
              <w:t>Preferuje się operacje obejmujące swoim zasięgiem więcej niż jedną miejscowość. W analizie SWOT wskazano niewystarczającą integrację mieszkańców obszaru LGD. Wnioskodawca powinien wskazać miejscowości, na obszarze których realizowana będzie operacja.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6A33" w:rsidRPr="00CC52C1" w:rsidRDefault="00666A33" w:rsidP="00CC52C1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CC52C1">
              <w:rPr>
                <w:rFonts w:ascii="Times New Roman" w:hAnsi="Times New Roman"/>
                <w:b/>
              </w:rPr>
              <w:t xml:space="preserve">4 pkt. – </w:t>
            </w:r>
            <w:r w:rsidRPr="00CC52C1">
              <w:rPr>
                <w:rFonts w:ascii="Times New Roman" w:hAnsi="Times New Roman"/>
              </w:rPr>
              <w:t>operacja realizowana na obszarze całego LGD</w:t>
            </w:r>
          </w:p>
          <w:p w:rsidR="00666A33" w:rsidRPr="00CC52C1" w:rsidRDefault="00666A33" w:rsidP="00CC52C1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CC52C1">
              <w:rPr>
                <w:rFonts w:ascii="Times New Roman" w:hAnsi="Times New Roman"/>
                <w:b/>
              </w:rPr>
              <w:t>3 pkt.</w:t>
            </w:r>
            <w:r w:rsidRPr="00CC52C1">
              <w:rPr>
                <w:rFonts w:ascii="Times New Roman" w:hAnsi="Times New Roman"/>
              </w:rPr>
              <w:t xml:space="preserve"> – operacja realizowana na obszarze całej gminy</w:t>
            </w:r>
          </w:p>
          <w:p w:rsidR="00666A33" w:rsidRPr="00CC52C1" w:rsidRDefault="00666A33" w:rsidP="00CC52C1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CC52C1">
              <w:rPr>
                <w:rFonts w:ascii="Times New Roman" w:hAnsi="Times New Roman"/>
                <w:b/>
              </w:rPr>
              <w:t xml:space="preserve">2 pkt. - </w:t>
            </w:r>
            <w:r w:rsidRPr="00CC52C1">
              <w:rPr>
                <w:rFonts w:ascii="Times New Roman" w:hAnsi="Times New Roman"/>
              </w:rPr>
              <w:t>operacja realizowana na obszarze jednej miejscowości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6A33" w:rsidRPr="00CC52C1" w:rsidRDefault="00666A33" w:rsidP="00CC52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C52C1">
              <w:rPr>
                <w:rFonts w:ascii="Times New Roman" w:hAnsi="Times New Roman"/>
                <w:i/>
                <w:sz w:val="20"/>
                <w:szCs w:val="20"/>
              </w:rPr>
              <w:t>Kryterium oceniane na podstawie uzasadnienia przedstawionego przez Wnioskodawcę i danych we wniosku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66A33" w:rsidRPr="00CC52C1" w:rsidRDefault="00666A33" w:rsidP="00CC52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666A33" w:rsidRPr="00CC52C1" w:rsidRDefault="00666A33" w:rsidP="00CC52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6A33" w:rsidRPr="00CC52C1" w:rsidTr="000E71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33" w:rsidRPr="00080778" w:rsidRDefault="00666A33" w:rsidP="000E71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0778">
              <w:rPr>
                <w:rFonts w:ascii="Times New Roman" w:hAnsi="Times New Roman"/>
                <w:b/>
              </w:rPr>
              <w:t>4.Wkład własny Wnioskodawcy</w:t>
            </w:r>
          </w:p>
          <w:p w:rsidR="00666A33" w:rsidRPr="00080778" w:rsidRDefault="00666A33" w:rsidP="000E710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80778">
              <w:rPr>
                <w:rFonts w:ascii="Times New Roman" w:hAnsi="Times New Roman"/>
                <w:b/>
                <w:i/>
              </w:rPr>
              <w:t>(max. 2 pkt.)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33" w:rsidRPr="00080778" w:rsidRDefault="00666A33" w:rsidP="000E710F">
            <w:pPr>
              <w:spacing w:after="0" w:line="240" w:lineRule="auto"/>
              <w:rPr>
                <w:rFonts w:ascii="Times New Roman" w:hAnsi="Times New Roman"/>
              </w:rPr>
            </w:pPr>
            <w:r w:rsidRPr="00080778">
              <w:rPr>
                <w:rFonts w:ascii="Times New Roman" w:hAnsi="Times New Roman"/>
              </w:rPr>
              <w:t>Preferowane będą projekty zapewniające wyższy niż minimalny poziom wkładu własnego wnioskodawcy. Celem jest promowanie projektów angażujących środki inne niż środki Programu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33" w:rsidRPr="00080778" w:rsidRDefault="00666A33" w:rsidP="000E710F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080778">
              <w:rPr>
                <w:rFonts w:ascii="Times New Roman" w:hAnsi="Times New Roman"/>
                <w:b/>
              </w:rPr>
              <w:t>2 pkt.</w:t>
            </w:r>
            <w:r w:rsidRPr="00080778">
              <w:rPr>
                <w:rFonts w:ascii="Times New Roman" w:hAnsi="Times New Roman"/>
              </w:rPr>
              <w:t xml:space="preserve"> – Wnioskodawca deklaruje zaangażowanie wkładu własnego większego niż wymagany</w:t>
            </w:r>
          </w:p>
          <w:p w:rsidR="00666A33" w:rsidRPr="00080778" w:rsidRDefault="00666A33" w:rsidP="000E71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0778">
              <w:rPr>
                <w:rFonts w:ascii="Times New Roman" w:hAnsi="Times New Roman"/>
                <w:b/>
              </w:rPr>
              <w:t>0 pkt.</w:t>
            </w:r>
            <w:r w:rsidRPr="00080778">
              <w:rPr>
                <w:rFonts w:ascii="Times New Roman" w:hAnsi="Times New Roman"/>
              </w:rPr>
              <w:t xml:space="preserve"> – Wnioskodawca deklaruje zaangażowanie wkładu własnego na minimalnym wymaganym poziomie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33" w:rsidRPr="00080778" w:rsidRDefault="00666A33" w:rsidP="000E7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78">
              <w:rPr>
                <w:rFonts w:ascii="Times New Roman" w:hAnsi="Times New Roman"/>
                <w:i/>
                <w:sz w:val="20"/>
                <w:szCs w:val="20"/>
              </w:rPr>
              <w:t>Kryterium oceniane na podstawie  danych we wniosku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33" w:rsidRPr="00080778" w:rsidRDefault="00666A33" w:rsidP="000E7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33" w:rsidRPr="000E710F" w:rsidRDefault="00666A33" w:rsidP="000E710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66A33" w:rsidRPr="00CC52C1" w:rsidTr="000E710F"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0778">
              <w:rPr>
                <w:rFonts w:ascii="Times New Roman" w:hAnsi="Times New Roman"/>
                <w:b/>
              </w:rPr>
              <w:t>5.Wpływ realizacji operacji na promocję LSR i LGD</w:t>
            </w:r>
          </w:p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80778">
              <w:rPr>
                <w:rFonts w:ascii="Times New Roman" w:hAnsi="Times New Roman"/>
                <w:b/>
                <w:i/>
              </w:rPr>
              <w:t>(max. 2 pkt.)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80778">
              <w:rPr>
                <w:rFonts w:ascii="Times New Roman" w:hAnsi="Times New Roman"/>
                <w:i/>
                <w:sz w:val="20"/>
                <w:szCs w:val="20"/>
              </w:rPr>
              <w:t>Premiowane będą operacje promujące LSR i LGD. Wnioskodawcy powinni uzasadnić we wniosku w jaki sposób będą informowali społeczność o otrzymanej pomocy za pośrednictwem LGD „Ziemi Chełmskiej”.</w:t>
            </w:r>
          </w:p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80778">
              <w:rPr>
                <w:rFonts w:ascii="Times New Roman" w:hAnsi="Times New Roman"/>
                <w:i/>
                <w:sz w:val="20"/>
                <w:szCs w:val="20"/>
              </w:rPr>
              <w:t>W analizie SWOT wskazano na niewystarczającą promocję obszaru LGD.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80778">
              <w:rPr>
                <w:rFonts w:ascii="Times New Roman" w:hAnsi="Times New Roman"/>
                <w:b/>
                <w:bCs/>
              </w:rPr>
              <w:t>2 pkt</w:t>
            </w:r>
            <w:r w:rsidRPr="00080778">
              <w:rPr>
                <w:rFonts w:ascii="Times New Roman" w:hAnsi="Times New Roman"/>
                <w:bCs/>
              </w:rPr>
              <w:t xml:space="preserve"> – promocja projektu odbędzie się poprzez zamieszczenie  tablicy informacyjnej o realizacji projektu w ramach LSR za pośrednictwem LGD oraz ukaże się artykuł na stronie www lub prasie lokalnej lub portalach społecznościowych o w/w tematyce </w:t>
            </w:r>
          </w:p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80778">
              <w:rPr>
                <w:rFonts w:ascii="Times New Roman" w:hAnsi="Times New Roman"/>
                <w:b/>
                <w:bCs/>
              </w:rPr>
              <w:t>1 pkt</w:t>
            </w:r>
            <w:r w:rsidRPr="00080778">
              <w:rPr>
                <w:rFonts w:ascii="Times New Roman" w:hAnsi="Times New Roman"/>
                <w:bCs/>
              </w:rPr>
              <w:t xml:space="preserve"> – promocja projektu odbędzie się poprzez zamieszczenie  tablicy informacyjnej o realizacji projektu w ramach LSR za pośrednictwem LGD lub ukaże się artykuł na stronie www lub prasie lokalnej lub portalach społecznościowych o w/w tematyce </w:t>
            </w:r>
          </w:p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80778">
              <w:rPr>
                <w:rFonts w:ascii="Times New Roman" w:hAnsi="Times New Roman"/>
                <w:b/>
                <w:bCs/>
              </w:rPr>
              <w:t>0 pkt</w:t>
            </w:r>
            <w:r w:rsidRPr="00080778">
              <w:rPr>
                <w:rFonts w:ascii="Times New Roman" w:hAnsi="Times New Roman"/>
                <w:bCs/>
              </w:rPr>
              <w:t xml:space="preserve"> – operacja nie zakłada promocji LSR i LGD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6A33" w:rsidRPr="00080778" w:rsidRDefault="00666A33" w:rsidP="00CC52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78">
              <w:rPr>
                <w:rFonts w:ascii="Times New Roman" w:hAnsi="Times New Roman"/>
                <w:i/>
                <w:sz w:val="20"/>
                <w:szCs w:val="20"/>
              </w:rPr>
              <w:t>Kryterium oceniane na podstawie uzasadnienia przedstawionego przez Wnioskodawcę i danych we wniosku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:rsidR="00666A33" w:rsidRPr="009C4B9A" w:rsidRDefault="00666A33" w:rsidP="00CC52C1">
            <w:pPr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</w:tr>
      <w:tr w:rsidR="00666A33" w:rsidRPr="00CC52C1" w:rsidTr="00CC52C1">
        <w:tc>
          <w:tcPr>
            <w:tcW w:w="2977" w:type="dxa"/>
            <w:vAlign w:val="center"/>
          </w:tcPr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0778">
              <w:rPr>
                <w:rFonts w:ascii="Times New Roman" w:hAnsi="Times New Roman"/>
                <w:b/>
              </w:rPr>
              <w:t>6.Operacja przyczyni się do zatrudnienia osób z grup defaworyzowanych</w:t>
            </w:r>
          </w:p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80778">
              <w:rPr>
                <w:rFonts w:ascii="Times New Roman" w:hAnsi="Times New Roman"/>
                <w:b/>
                <w:i/>
              </w:rPr>
              <w:t>(max. 10 pkt.)</w:t>
            </w:r>
          </w:p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80778">
              <w:rPr>
                <w:rFonts w:ascii="Times New Roman" w:hAnsi="Times New Roman"/>
                <w:i/>
                <w:sz w:val="20"/>
                <w:szCs w:val="20"/>
              </w:rPr>
              <w:t>Preferowane będą projekty przewidujące zatrudnienie osób z grup defaworyzowanych określonych w LSR, tj.:</w:t>
            </w:r>
          </w:p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80778">
              <w:rPr>
                <w:rFonts w:ascii="Times New Roman" w:hAnsi="Times New Roman"/>
                <w:i/>
                <w:sz w:val="20"/>
                <w:szCs w:val="20"/>
              </w:rPr>
              <w:t xml:space="preserve">- osoby młode do 25 roku życia, </w:t>
            </w:r>
          </w:p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80778">
              <w:rPr>
                <w:rFonts w:ascii="Times New Roman" w:hAnsi="Times New Roman"/>
                <w:i/>
                <w:sz w:val="20"/>
                <w:szCs w:val="20"/>
              </w:rPr>
              <w:t>- osoby starsze po 50 roku życia,</w:t>
            </w:r>
          </w:p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80778">
              <w:rPr>
                <w:rFonts w:ascii="Times New Roman" w:hAnsi="Times New Roman"/>
                <w:i/>
                <w:sz w:val="20"/>
                <w:szCs w:val="20"/>
              </w:rPr>
              <w:t>- osoby długotrwale bezrobotne,</w:t>
            </w:r>
          </w:p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80778">
              <w:rPr>
                <w:rFonts w:ascii="Times New Roman" w:hAnsi="Times New Roman"/>
                <w:i/>
                <w:sz w:val="20"/>
                <w:szCs w:val="20"/>
              </w:rPr>
              <w:t xml:space="preserve">- kobiety, </w:t>
            </w:r>
          </w:p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80778">
              <w:rPr>
                <w:rFonts w:ascii="Times New Roman" w:hAnsi="Times New Roman"/>
                <w:i/>
                <w:sz w:val="20"/>
                <w:szCs w:val="20"/>
              </w:rPr>
              <w:t>- osoby niepełnosprawne.</w:t>
            </w:r>
          </w:p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80778">
              <w:rPr>
                <w:rFonts w:ascii="Times New Roman" w:hAnsi="Times New Roman"/>
                <w:i/>
                <w:sz w:val="20"/>
                <w:szCs w:val="20"/>
              </w:rPr>
              <w:t>W analizie SWOT wskazano na wysoki stopień bezrobocia oraz niewystarczającą ilość miejsc pracy zwłaszcza wśród osób zagrożonych wykluczeniem społecznym.</w:t>
            </w:r>
          </w:p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66A33" w:rsidRPr="00080778" w:rsidRDefault="00666A33" w:rsidP="006F02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80778">
              <w:rPr>
                <w:rFonts w:ascii="Times New Roman" w:hAnsi="Times New Roman"/>
                <w:i/>
                <w:sz w:val="20"/>
                <w:szCs w:val="20"/>
              </w:rPr>
              <w:t xml:space="preserve">W przypadku zatrudnienia pracownika na podstawie umowy o pracę </w:t>
            </w:r>
            <w:r w:rsidRPr="00080778">
              <w:rPr>
                <w:rFonts w:ascii="Times New Roman" w:hAnsi="Times New Roman"/>
                <w:b/>
                <w:i/>
                <w:sz w:val="20"/>
                <w:szCs w:val="20"/>
              </w:rPr>
              <w:t>nie przyznaje</w:t>
            </w:r>
            <w:r w:rsidRPr="0008077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80778">
              <w:rPr>
                <w:rFonts w:ascii="Times New Roman" w:hAnsi="Times New Roman"/>
                <w:b/>
                <w:i/>
                <w:sz w:val="20"/>
                <w:szCs w:val="20"/>
              </w:rPr>
              <w:t>się</w:t>
            </w:r>
            <w:r w:rsidRPr="00080778">
              <w:rPr>
                <w:rFonts w:ascii="Times New Roman" w:hAnsi="Times New Roman"/>
                <w:i/>
                <w:sz w:val="20"/>
                <w:szCs w:val="20"/>
              </w:rPr>
              <w:t xml:space="preserve"> punktów za zatrudnienie sezonowe .</w:t>
            </w:r>
          </w:p>
          <w:p w:rsidR="00666A33" w:rsidRPr="00080778" w:rsidRDefault="00666A33" w:rsidP="006F02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66A33" w:rsidRPr="00080778" w:rsidRDefault="00666A33" w:rsidP="006F02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80778">
              <w:rPr>
                <w:rFonts w:ascii="Times New Roman" w:hAnsi="Times New Roman"/>
                <w:i/>
                <w:sz w:val="20"/>
                <w:szCs w:val="20"/>
              </w:rPr>
              <w:t xml:space="preserve">W przypadku pracownika zatrudnionego na podstawie umowy zlecenia  </w:t>
            </w:r>
            <w:r w:rsidRPr="00080778">
              <w:rPr>
                <w:rFonts w:ascii="Times New Roman" w:hAnsi="Times New Roman"/>
                <w:b/>
                <w:i/>
                <w:sz w:val="20"/>
                <w:szCs w:val="20"/>
              </w:rPr>
              <w:t>przyznaje się</w:t>
            </w:r>
            <w:r w:rsidRPr="00080778">
              <w:rPr>
                <w:rFonts w:ascii="Times New Roman" w:hAnsi="Times New Roman"/>
                <w:i/>
                <w:sz w:val="20"/>
                <w:szCs w:val="20"/>
              </w:rPr>
              <w:t xml:space="preserve"> punkty z tytułu zatrudnienia  sezonowego  tylko i wyłącznie w sytuacji kiedy Wnioskodawca zakłada  zatrudnienie pracownika w tzw. sezonie tj. w m-cach V-IX.</w:t>
            </w:r>
          </w:p>
          <w:p w:rsidR="00666A33" w:rsidRPr="00080778" w:rsidRDefault="00666A33" w:rsidP="006F02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66A33" w:rsidRPr="00080778" w:rsidRDefault="00666A33" w:rsidP="006F02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80778">
              <w:rPr>
                <w:rFonts w:ascii="Times New Roman" w:hAnsi="Times New Roman"/>
                <w:i/>
                <w:sz w:val="20"/>
                <w:szCs w:val="20"/>
              </w:rPr>
              <w:t xml:space="preserve">Punkty z tytułu zatrudnienia pracownika na umowę o pracę są przyznawane jednorazowo bez względu na liczbę utworzonych etatów. </w:t>
            </w:r>
          </w:p>
          <w:p w:rsidR="00666A33" w:rsidRPr="00080778" w:rsidRDefault="00666A33" w:rsidP="006F02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66A33" w:rsidRPr="00080778" w:rsidRDefault="00666A33" w:rsidP="006F02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80778">
              <w:rPr>
                <w:rFonts w:ascii="Times New Roman" w:hAnsi="Times New Roman"/>
                <w:i/>
                <w:sz w:val="20"/>
                <w:szCs w:val="20"/>
              </w:rPr>
              <w:t>Punkty z tytułu zatrudnienia  pracownika na umowę zlecenia są przyznawane jednorazowo bez względu na liczbę utworzonych miejsc pracy.</w:t>
            </w:r>
          </w:p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</w:rPr>
            </w:pPr>
            <w:r w:rsidRPr="00080778">
              <w:rPr>
                <w:rFonts w:ascii="Times New Roman" w:hAnsi="Times New Roman"/>
                <w:b/>
              </w:rPr>
              <w:t>5 pkt.</w:t>
            </w:r>
            <w:r w:rsidRPr="00080778">
              <w:rPr>
                <w:rFonts w:ascii="Times New Roman" w:hAnsi="Times New Roman"/>
              </w:rPr>
              <w:t xml:space="preserve"> – pracownik zatrudniony na podstawie umowy o pracę</w:t>
            </w:r>
          </w:p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</w:rPr>
            </w:pPr>
            <w:r w:rsidRPr="00080778">
              <w:rPr>
                <w:rFonts w:ascii="Times New Roman" w:hAnsi="Times New Roman"/>
                <w:b/>
              </w:rPr>
              <w:t>3 pkt</w:t>
            </w:r>
            <w:r w:rsidRPr="00080778">
              <w:rPr>
                <w:rFonts w:ascii="Times New Roman" w:hAnsi="Times New Roman"/>
              </w:rPr>
              <w:t>. – pracownik zatrudniony na podstawie umowy zlecenie</w:t>
            </w:r>
          </w:p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</w:rPr>
            </w:pPr>
            <w:r w:rsidRPr="00080778">
              <w:rPr>
                <w:rFonts w:ascii="Times New Roman" w:hAnsi="Times New Roman"/>
                <w:b/>
              </w:rPr>
              <w:t>2 pkt.</w:t>
            </w:r>
            <w:r w:rsidRPr="00080778">
              <w:rPr>
                <w:rFonts w:ascii="Times New Roman" w:hAnsi="Times New Roman"/>
              </w:rPr>
              <w:t xml:space="preserve"> – pracownik zatrudniony sezonowo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666A33" w:rsidRPr="00080778" w:rsidRDefault="00666A33" w:rsidP="00CC52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78">
              <w:rPr>
                <w:rFonts w:ascii="Times New Roman" w:hAnsi="Times New Roman"/>
                <w:i/>
                <w:sz w:val="20"/>
                <w:szCs w:val="20"/>
              </w:rPr>
              <w:t>Kryterium oceniane na podstawie uzasadnienia przedstawionego przez Wnioskodawcę i danych we wniosku</w:t>
            </w:r>
          </w:p>
        </w:tc>
        <w:tc>
          <w:tcPr>
            <w:tcW w:w="1275" w:type="dxa"/>
            <w:vAlign w:val="center"/>
          </w:tcPr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66A33" w:rsidRPr="00CC52C1" w:rsidRDefault="00666A33" w:rsidP="00CC52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6A33" w:rsidRPr="00CC52C1" w:rsidTr="00CC52C1">
        <w:tc>
          <w:tcPr>
            <w:tcW w:w="2977" w:type="dxa"/>
            <w:vAlign w:val="center"/>
          </w:tcPr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0778">
              <w:rPr>
                <w:rFonts w:ascii="Times New Roman" w:hAnsi="Times New Roman"/>
                <w:b/>
              </w:rPr>
              <w:t>7.Doradztwo biura LGD</w:t>
            </w:r>
          </w:p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80778">
              <w:rPr>
                <w:rFonts w:ascii="Times New Roman" w:hAnsi="Times New Roman"/>
                <w:b/>
                <w:i/>
              </w:rPr>
              <w:t>(max. 8 pkt)</w:t>
            </w:r>
          </w:p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80778">
              <w:rPr>
                <w:rFonts w:ascii="Times New Roman" w:hAnsi="Times New Roman"/>
                <w:i/>
                <w:sz w:val="20"/>
                <w:szCs w:val="20"/>
              </w:rPr>
              <w:t>Preferuje się Wnioskodawców korzystających ze wsparcia doradczego, na etapie sporządzania wniosku, świadczonego przez pracowników biura LGD zarówno z Biurze LGD jak i w Mobilnych Punktach Informacyjno-Doradczych na terenie gmin członkowskich LGD.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66A33" w:rsidRPr="00080778" w:rsidRDefault="00666A33" w:rsidP="00CC52C1">
            <w:pPr>
              <w:spacing w:after="0" w:line="240" w:lineRule="auto"/>
              <w:ind w:left="4"/>
              <w:rPr>
                <w:rFonts w:ascii="Times New Roman" w:hAnsi="Times New Roman"/>
                <w:b/>
              </w:rPr>
            </w:pPr>
            <w:r w:rsidRPr="00080778">
              <w:rPr>
                <w:rFonts w:ascii="Times New Roman" w:hAnsi="Times New Roman"/>
                <w:b/>
              </w:rPr>
              <w:t xml:space="preserve">5pkt. - </w:t>
            </w:r>
            <w:r w:rsidRPr="00080778">
              <w:rPr>
                <w:rFonts w:ascii="Times New Roman" w:hAnsi="Times New Roman"/>
              </w:rPr>
              <w:t>Wnioskodawca korzystał z doradztwa LGD w Mobilnych Punktach Informacyjno-Doradczych</w:t>
            </w:r>
          </w:p>
          <w:p w:rsidR="00666A33" w:rsidRPr="00080778" w:rsidRDefault="00666A33" w:rsidP="00CC52C1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080778">
              <w:rPr>
                <w:rFonts w:ascii="Times New Roman" w:hAnsi="Times New Roman"/>
                <w:b/>
              </w:rPr>
              <w:t>3 pkt.</w:t>
            </w:r>
            <w:r w:rsidRPr="00080778">
              <w:rPr>
                <w:rFonts w:ascii="Times New Roman" w:hAnsi="Times New Roman"/>
              </w:rPr>
              <w:t xml:space="preserve"> - Wnioskodawca korzystał z doradztwa LGD w Biurze LGD</w:t>
            </w:r>
          </w:p>
          <w:p w:rsidR="00666A33" w:rsidRPr="00080778" w:rsidRDefault="00666A33" w:rsidP="00CC52C1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080778">
              <w:rPr>
                <w:rFonts w:ascii="Times New Roman" w:hAnsi="Times New Roman"/>
                <w:b/>
              </w:rPr>
              <w:t>0 pkt</w:t>
            </w:r>
            <w:r w:rsidRPr="00080778">
              <w:rPr>
                <w:rFonts w:ascii="Times New Roman" w:hAnsi="Times New Roman"/>
              </w:rPr>
              <w:t>. - Wnioskodawca nie korzystał z doradztwa LGD na etapie sporządzania wniosku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666A33" w:rsidRPr="00080778" w:rsidRDefault="00666A33" w:rsidP="00CC52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78">
              <w:rPr>
                <w:rFonts w:ascii="Times New Roman" w:hAnsi="Times New Roman"/>
                <w:i/>
                <w:sz w:val="20"/>
                <w:szCs w:val="20"/>
              </w:rPr>
              <w:t>Kryterium oceniane na podstawie dokumentacji Biura (rejestr doradztwa, karta doradztwa, listy ze spotkań)</w:t>
            </w:r>
          </w:p>
        </w:tc>
        <w:tc>
          <w:tcPr>
            <w:tcW w:w="1275" w:type="dxa"/>
            <w:vAlign w:val="center"/>
          </w:tcPr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66A33" w:rsidRPr="00CC52C1" w:rsidRDefault="00666A33" w:rsidP="00CC52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6A33" w:rsidRPr="00CC52C1" w:rsidTr="00CC52C1">
        <w:tc>
          <w:tcPr>
            <w:tcW w:w="2977" w:type="dxa"/>
            <w:vAlign w:val="center"/>
          </w:tcPr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0778">
              <w:rPr>
                <w:rFonts w:ascii="Times New Roman" w:hAnsi="Times New Roman"/>
                <w:b/>
              </w:rPr>
              <w:t>8.Operacja zapewnia zintegrowanie</w:t>
            </w:r>
          </w:p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80778">
              <w:rPr>
                <w:rFonts w:ascii="Times New Roman" w:hAnsi="Times New Roman"/>
                <w:b/>
                <w:i/>
              </w:rPr>
              <w:t>(max. 3 pkt.)</w:t>
            </w:r>
          </w:p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80778">
              <w:rPr>
                <w:rFonts w:ascii="Times New Roman" w:hAnsi="Times New Roman"/>
                <w:i/>
                <w:sz w:val="20"/>
                <w:szCs w:val="20"/>
              </w:rPr>
              <w:t>Premiowane będą operacje zapewniające zintegrowanie metod stosowanych przy realizacji operacji, sektorów i partnerów jak również branż działalności.</w:t>
            </w:r>
          </w:p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80778">
              <w:rPr>
                <w:rFonts w:ascii="Times New Roman" w:hAnsi="Times New Roman"/>
                <w:i/>
                <w:sz w:val="20"/>
                <w:szCs w:val="20"/>
              </w:rPr>
              <w:t>Wnioskodawca powinien szczegółowo uzasadnić we wniosku fakt spełniania kryterium.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66A33" w:rsidRPr="00080778" w:rsidRDefault="00666A33" w:rsidP="00CC52C1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080778">
              <w:rPr>
                <w:rFonts w:ascii="Times New Roman" w:hAnsi="Times New Roman"/>
                <w:b/>
              </w:rPr>
              <w:t xml:space="preserve">1 pkt. </w:t>
            </w:r>
            <w:r w:rsidRPr="00080778">
              <w:rPr>
                <w:rFonts w:ascii="Times New Roman" w:hAnsi="Times New Roman"/>
              </w:rPr>
              <w:t>– zintegrowanie metod stosowanych przy realizacji operacji</w:t>
            </w:r>
          </w:p>
          <w:p w:rsidR="00666A33" w:rsidRPr="00080778" w:rsidRDefault="00666A33" w:rsidP="00CC52C1">
            <w:pPr>
              <w:spacing w:after="0" w:line="240" w:lineRule="auto"/>
              <w:ind w:left="4"/>
              <w:rPr>
                <w:rFonts w:ascii="Times New Roman" w:hAnsi="Times New Roman"/>
                <w:b/>
              </w:rPr>
            </w:pPr>
            <w:r w:rsidRPr="00080778">
              <w:rPr>
                <w:rFonts w:ascii="Times New Roman" w:hAnsi="Times New Roman"/>
                <w:b/>
              </w:rPr>
              <w:t xml:space="preserve">1 pkt. – </w:t>
            </w:r>
            <w:r w:rsidRPr="00080778">
              <w:rPr>
                <w:rFonts w:ascii="Times New Roman" w:hAnsi="Times New Roman"/>
              </w:rPr>
              <w:t>zintegrowanie sektorów i partnerów przy realizacji operacji</w:t>
            </w:r>
          </w:p>
          <w:p w:rsidR="00666A33" w:rsidRPr="00080778" w:rsidRDefault="00666A33" w:rsidP="00CC52C1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080778">
              <w:rPr>
                <w:rFonts w:ascii="Times New Roman" w:hAnsi="Times New Roman"/>
                <w:b/>
              </w:rPr>
              <w:t xml:space="preserve">1 pkt. – </w:t>
            </w:r>
            <w:r w:rsidRPr="00080778">
              <w:rPr>
                <w:rFonts w:ascii="Times New Roman" w:hAnsi="Times New Roman"/>
              </w:rPr>
              <w:t>zintegrowanie branż działalności gospodarczej przy realizacji operacji</w:t>
            </w:r>
          </w:p>
          <w:p w:rsidR="00666A33" w:rsidRPr="00080778" w:rsidRDefault="00666A33" w:rsidP="00CC52C1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080778">
              <w:rPr>
                <w:rFonts w:ascii="Times New Roman" w:hAnsi="Times New Roman"/>
                <w:b/>
              </w:rPr>
              <w:t xml:space="preserve">0 pkt. </w:t>
            </w:r>
            <w:r w:rsidRPr="00080778">
              <w:rPr>
                <w:rFonts w:ascii="Times New Roman" w:hAnsi="Times New Roman"/>
              </w:rPr>
              <w:t>– operacja nie zapewnia zintegrowania</w:t>
            </w:r>
          </w:p>
          <w:p w:rsidR="00666A33" w:rsidRPr="00080778" w:rsidRDefault="00666A33" w:rsidP="00CC52C1">
            <w:pPr>
              <w:spacing w:after="0" w:line="240" w:lineRule="auto"/>
              <w:ind w:left="4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666A33" w:rsidRPr="00080778" w:rsidRDefault="00666A33" w:rsidP="00CC52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78">
              <w:rPr>
                <w:rFonts w:ascii="Times New Roman" w:hAnsi="Times New Roman"/>
                <w:i/>
                <w:sz w:val="20"/>
                <w:szCs w:val="20"/>
              </w:rPr>
              <w:t>Kryterium oceniane na podstawie uzasadnienia przedstawionego przez Wnioskodawcę i danych we wniosku</w:t>
            </w:r>
          </w:p>
        </w:tc>
        <w:tc>
          <w:tcPr>
            <w:tcW w:w="1275" w:type="dxa"/>
            <w:vAlign w:val="center"/>
          </w:tcPr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66A33" w:rsidRPr="00CC52C1" w:rsidRDefault="00666A33" w:rsidP="00CC52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6A33" w:rsidRPr="00CC52C1" w:rsidTr="00CC52C1">
        <w:tc>
          <w:tcPr>
            <w:tcW w:w="2977" w:type="dxa"/>
            <w:vAlign w:val="center"/>
          </w:tcPr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0778">
              <w:rPr>
                <w:rFonts w:ascii="Times New Roman" w:hAnsi="Times New Roman"/>
                <w:b/>
              </w:rPr>
              <w:t>9.Operacja ukierunkowana jest na zaspokojenie potrzeb grup defaworyzowanych, określonych w LSR</w:t>
            </w:r>
          </w:p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80778">
              <w:rPr>
                <w:rFonts w:ascii="Times New Roman" w:hAnsi="Times New Roman"/>
                <w:b/>
                <w:i/>
              </w:rPr>
              <w:t>(max. 3 pkt.)</w:t>
            </w:r>
          </w:p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80778">
              <w:rPr>
                <w:rFonts w:ascii="Times New Roman" w:hAnsi="Times New Roman"/>
                <w:i/>
                <w:sz w:val="20"/>
                <w:szCs w:val="20"/>
              </w:rPr>
              <w:t>Preferowane będą operacje ukierunkowane na zaspokojenie potrzeb osób z grup defaworyzowanych określonych w LSR, tj.:</w:t>
            </w:r>
          </w:p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80778">
              <w:rPr>
                <w:rFonts w:ascii="Times New Roman" w:hAnsi="Times New Roman"/>
                <w:i/>
                <w:sz w:val="20"/>
                <w:szCs w:val="20"/>
              </w:rPr>
              <w:t xml:space="preserve">- osoby młode do 25 roku życia, </w:t>
            </w:r>
          </w:p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80778">
              <w:rPr>
                <w:rFonts w:ascii="Times New Roman" w:hAnsi="Times New Roman"/>
                <w:i/>
                <w:sz w:val="20"/>
                <w:szCs w:val="20"/>
              </w:rPr>
              <w:t>- osoby starsze po 50 roku życia,</w:t>
            </w:r>
          </w:p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80778">
              <w:rPr>
                <w:rFonts w:ascii="Times New Roman" w:hAnsi="Times New Roman"/>
                <w:i/>
                <w:sz w:val="20"/>
                <w:szCs w:val="20"/>
              </w:rPr>
              <w:t>- osoby długotrwale bezrobotne,</w:t>
            </w:r>
          </w:p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80778">
              <w:rPr>
                <w:rFonts w:ascii="Times New Roman" w:hAnsi="Times New Roman"/>
                <w:i/>
                <w:sz w:val="20"/>
                <w:szCs w:val="20"/>
              </w:rPr>
              <w:t xml:space="preserve">- kobiety, </w:t>
            </w:r>
          </w:p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80778">
              <w:rPr>
                <w:rFonts w:ascii="Times New Roman" w:hAnsi="Times New Roman"/>
                <w:i/>
                <w:sz w:val="20"/>
                <w:szCs w:val="20"/>
              </w:rPr>
              <w:t>- osoby niepełnosprawne.</w:t>
            </w:r>
          </w:p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80778">
              <w:rPr>
                <w:rFonts w:ascii="Times New Roman" w:hAnsi="Times New Roman"/>
                <w:i/>
                <w:sz w:val="20"/>
                <w:szCs w:val="20"/>
              </w:rPr>
              <w:t>W analizie SWOT wskazano na wysoki stopień bezrobocia oraz niewystarczającą ilość miejsc pracy zwłaszcza wśród osób zagrożonych wykluczeniem społecznym.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66A33" w:rsidRPr="00080778" w:rsidRDefault="00666A33" w:rsidP="00CC52C1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080778">
              <w:rPr>
                <w:rFonts w:ascii="Times New Roman" w:hAnsi="Times New Roman"/>
                <w:b/>
              </w:rPr>
              <w:t>3 pkt.</w:t>
            </w:r>
            <w:r w:rsidRPr="00080778">
              <w:rPr>
                <w:rFonts w:ascii="Times New Roman" w:hAnsi="Times New Roman"/>
              </w:rPr>
              <w:t xml:space="preserve"> – TAK</w:t>
            </w:r>
          </w:p>
          <w:p w:rsidR="00666A33" w:rsidRPr="00080778" w:rsidRDefault="00666A33" w:rsidP="00CC52C1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080778">
              <w:rPr>
                <w:rFonts w:ascii="Times New Roman" w:hAnsi="Times New Roman"/>
                <w:b/>
              </w:rPr>
              <w:t>0 pkt.</w:t>
            </w:r>
            <w:r w:rsidRPr="00080778">
              <w:rPr>
                <w:rFonts w:ascii="Times New Roman" w:hAnsi="Times New Roman"/>
              </w:rPr>
              <w:t xml:space="preserve"> – NIE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666A33" w:rsidRPr="00080778" w:rsidRDefault="00666A33" w:rsidP="00CC52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0778">
              <w:rPr>
                <w:rFonts w:ascii="Times New Roman" w:hAnsi="Times New Roman"/>
                <w:i/>
                <w:sz w:val="20"/>
                <w:szCs w:val="20"/>
              </w:rPr>
              <w:t xml:space="preserve">Kryterium oceniane na podstawie uzasadnienia przedstawionego przez Wnioskodawcę i danych we </w:t>
            </w:r>
          </w:p>
          <w:p w:rsidR="00666A33" w:rsidRPr="00080778" w:rsidRDefault="00666A33" w:rsidP="00CC52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78">
              <w:rPr>
                <w:rFonts w:ascii="Times New Roman" w:hAnsi="Times New Roman"/>
                <w:i/>
                <w:sz w:val="20"/>
                <w:szCs w:val="20"/>
              </w:rPr>
              <w:t>wniosku</w:t>
            </w:r>
          </w:p>
        </w:tc>
        <w:tc>
          <w:tcPr>
            <w:tcW w:w="1275" w:type="dxa"/>
            <w:vAlign w:val="center"/>
          </w:tcPr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66A33" w:rsidRDefault="00666A33" w:rsidP="00CC52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6A33" w:rsidRDefault="00666A33" w:rsidP="00CC52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6A33" w:rsidRDefault="00666A33" w:rsidP="00CC52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6A33" w:rsidRDefault="00666A33" w:rsidP="00CC52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6A33" w:rsidRDefault="00666A33" w:rsidP="00CC52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6A33" w:rsidRDefault="00666A33" w:rsidP="00CC52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6A33" w:rsidRDefault="00666A33" w:rsidP="00CC52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6A33" w:rsidRDefault="00666A33" w:rsidP="00CC52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6A33" w:rsidRPr="00CC52C1" w:rsidRDefault="00666A33" w:rsidP="00CC52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6A33" w:rsidRPr="00CC52C1" w:rsidTr="00CC52C1">
        <w:tc>
          <w:tcPr>
            <w:tcW w:w="2977" w:type="dxa"/>
            <w:vAlign w:val="center"/>
          </w:tcPr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0778">
              <w:rPr>
                <w:rFonts w:ascii="Times New Roman" w:hAnsi="Times New Roman"/>
                <w:b/>
              </w:rPr>
              <w:t>10.Operacja ma charakter innowacyjny</w:t>
            </w:r>
          </w:p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80778">
              <w:rPr>
                <w:rFonts w:ascii="Times New Roman" w:hAnsi="Times New Roman"/>
                <w:b/>
                <w:i/>
              </w:rPr>
              <w:t>(max. 7 pkt.)</w:t>
            </w:r>
          </w:p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80778">
              <w:rPr>
                <w:rFonts w:ascii="Times New Roman" w:hAnsi="Times New Roman"/>
                <w:i/>
                <w:sz w:val="20"/>
                <w:szCs w:val="20"/>
              </w:rPr>
              <w:t>Premiowane będą operacje wpisujące się w innowacyjne podejście określone w LSR, tj.:</w:t>
            </w:r>
          </w:p>
          <w:p w:rsidR="00666A33" w:rsidRPr="00080778" w:rsidRDefault="00666A33" w:rsidP="00CC52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80778">
              <w:rPr>
                <w:rFonts w:ascii="Times New Roman" w:hAnsi="Times New Roman"/>
                <w:i/>
                <w:sz w:val="20"/>
                <w:szCs w:val="20"/>
              </w:rPr>
              <w:t>1) wykorzystujące partycypacyjne metody aktywizacji społeczności lokalnej składające się na realizację danej operacji,</w:t>
            </w:r>
          </w:p>
          <w:p w:rsidR="00666A33" w:rsidRPr="00080778" w:rsidRDefault="00666A33" w:rsidP="00CC52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80778">
              <w:rPr>
                <w:rFonts w:ascii="Times New Roman" w:hAnsi="Times New Roman"/>
                <w:i/>
                <w:sz w:val="20"/>
                <w:szCs w:val="20"/>
              </w:rPr>
              <w:t>2) wykorzystujące nowatorskie rozwiązania techniczne lub technologiczne przy budowie, rozbudowie i modernizacji obiektów infrastruktury turystycznej i rekreacyjnej</w:t>
            </w:r>
            <w:r w:rsidRPr="00080778">
              <w:rPr>
                <w:i/>
                <w:sz w:val="20"/>
                <w:szCs w:val="20"/>
              </w:rPr>
              <w:t xml:space="preserve"> </w:t>
            </w:r>
            <w:r w:rsidRPr="00080778">
              <w:rPr>
                <w:rFonts w:ascii="Times New Roman" w:hAnsi="Times New Roman"/>
                <w:i/>
                <w:sz w:val="20"/>
                <w:szCs w:val="20"/>
              </w:rPr>
              <w:t>sprzyjające ochronie środowiska czy przeciwdziałaniu zmianom klimatycznym,</w:t>
            </w:r>
          </w:p>
          <w:p w:rsidR="00666A33" w:rsidRPr="00080778" w:rsidRDefault="00666A33" w:rsidP="00CC52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80778">
              <w:rPr>
                <w:rFonts w:ascii="Times New Roman" w:hAnsi="Times New Roman"/>
                <w:i/>
                <w:sz w:val="20"/>
                <w:szCs w:val="20"/>
              </w:rPr>
              <w:t>3) stosujące innowacyjne kanały i instrumenty promocji,</w:t>
            </w:r>
          </w:p>
          <w:p w:rsidR="00666A33" w:rsidRPr="00080778" w:rsidRDefault="00666A33" w:rsidP="00CC52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80778">
              <w:rPr>
                <w:rFonts w:ascii="Times New Roman" w:hAnsi="Times New Roman"/>
                <w:i/>
                <w:sz w:val="20"/>
                <w:szCs w:val="20"/>
              </w:rPr>
              <w:t>4) dążące do powstania i rejestracji tradycyjnego produktu lokalnego lub marki lokalnej,</w:t>
            </w:r>
          </w:p>
          <w:p w:rsidR="00666A33" w:rsidRPr="00080778" w:rsidRDefault="00666A33" w:rsidP="00CC52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80778">
              <w:rPr>
                <w:rFonts w:ascii="Times New Roman" w:hAnsi="Times New Roman"/>
                <w:i/>
                <w:sz w:val="20"/>
                <w:szCs w:val="20"/>
              </w:rPr>
              <w:t>5) promujące współpracę podmiotów działających w różnych branżach w jednym wspólnym celu (sieciowanie),</w:t>
            </w:r>
          </w:p>
          <w:p w:rsidR="00666A33" w:rsidRPr="00080778" w:rsidRDefault="00666A33" w:rsidP="00CC52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80778">
              <w:rPr>
                <w:rFonts w:ascii="Times New Roman" w:hAnsi="Times New Roman"/>
                <w:i/>
                <w:sz w:val="20"/>
                <w:szCs w:val="20"/>
              </w:rPr>
              <w:t xml:space="preserve">6) skupiające w jednym miejscu różnorodne atrakcje turystyczne, </w:t>
            </w:r>
          </w:p>
          <w:p w:rsidR="00666A33" w:rsidRPr="00080778" w:rsidRDefault="00666A33" w:rsidP="00CC52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80778">
              <w:rPr>
                <w:rFonts w:ascii="Times New Roman" w:hAnsi="Times New Roman"/>
                <w:i/>
                <w:sz w:val="20"/>
                <w:szCs w:val="20"/>
              </w:rPr>
              <w:t>7) wykorzystujące i promujące unikalne walory przyrodnicze i kulturowe, np. unikalne formy przyrody, ginące i tradycyjne zawody, dziedzictwo kulinarne, obiekty o wybitnych walorach architektoniczno-krajobrazowych.</w:t>
            </w:r>
          </w:p>
          <w:p w:rsidR="00666A33" w:rsidRPr="00080778" w:rsidRDefault="00666A33" w:rsidP="00CC52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80778">
              <w:rPr>
                <w:rFonts w:ascii="Times New Roman" w:hAnsi="Times New Roman"/>
                <w:i/>
                <w:sz w:val="20"/>
                <w:szCs w:val="20"/>
              </w:rPr>
              <w:t>Wnioskodawca powinien szczegółowo uzasadnić we wniosku fakt spełniania kryterium.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66A33" w:rsidRPr="00080778" w:rsidRDefault="00666A33" w:rsidP="00CC52C1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080778">
              <w:rPr>
                <w:rFonts w:ascii="Times New Roman" w:hAnsi="Times New Roman"/>
                <w:b/>
              </w:rPr>
              <w:t>7 pkt.</w:t>
            </w:r>
            <w:r w:rsidRPr="00080778">
              <w:rPr>
                <w:rFonts w:ascii="Times New Roman" w:hAnsi="Times New Roman"/>
              </w:rPr>
              <w:t xml:space="preserve"> – siedem z ocenianych cech</w:t>
            </w:r>
          </w:p>
          <w:p w:rsidR="00666A33" w:rsidRPr="00080778" w:rsidRDefault="00666A33" w:rsidP="00CC52C1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080778">
              <w:rPr>
                <w:rFonts w:ascii="Times New Roman" w:hAnsi="Times New Roman"/>
                <w:b/>
              </w:rPr>
              <w:t>6 pkt.</w:t>
            </w:r>
            <w:r w:rsidRPr="00080778">
              <w:rPr>
                <w:rFonts w:ascii="Times New Roman" w:hAnsi="Times New Roman"/>
              </w:rPr>
              <w:t xml:space="preserve"> – sześć z ocenianych cech</w:t>
            </w:r>
          </w:p>
          <w:p w:rsidR="00666A33" w:rsidRPr="00080778" w:rsidRDefault="00666A33" w:rsidP="00CC52C1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080778">
              <w:rPr>
                <w:rFonts w:ascii="Times New Roman" w:hAnsi="Times New Roman"/>
                <w:b/>
              </w:rPr>
              <w:t>5 pkt.</w:t>
            </w:r>
            <w:r w:rsidRPr="00080778">
              <w:rPr>
                <w:rFonts w:ascii="Times New Roman" w:hAnsi="Times New Roman"/>
              </w:rPr>
              <w:t xml:space="preserve"> – pięć z ocenianych cech</w:t>
            </w:r>
          </w:p>
          <w:p w:rsidR="00666A33" w:rsidRPr="00080778" w:rsidRDefault="00666A33" w:rsidP="00CC52C1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080778">
              <w:rPr>
                <w:rFonts w:ascii="Times New Roman" w:hAnsi="Times New Roman"/>
                <w:b/>
              </w:rPr>
              <w:t>4 pkt.</w:t>
            </w:r>
            <w:r w:rsidRPr="00080778">
              <w:rPr>
                <w:rFonts w:ascii="Times New Roman" w:hAnsi="Times New Roman"/>
              </w:rPr>
              <w:t xml:space="preserve"> – cztery z ocenianych cech</w:t>
            </w:r>
          </w:p>
          <w:p w:rsidR="00666A33" w:rsidRPr="00080778" w:rsidRDefault="00666A33" w:rsidP="00CC52C1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080778">
              <w:rPr>
                <w:rFonts w:ascii="Times New Roman" w:hAnsi="Times New Roman"/>
                <w:b/>
              </w:rPr>
              <w:t>3 pkt.</w:t>
            </w:r>
            <w:r w:rsidRPr="00080778">
              <w:rPr>
                <w:rFonts w:ascii="Times New Roman" w:hAnsi="Times New Roman"/>
              </w:rPr>
              <w:t xml:space="preserve"> – trzy z ocenianych cech</w:t>
            </w:r>
          </w:p>
          <w:p w:rsidR="00666A33" w:rsidRPr="00080778" w:rsidRDefault="00666A33" w:rsidP="00CC52C1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080778">
              <w:rPr>
                <w:rFonts w:ascii="Times New Roman" w:hAnsi="Times New Roman"/>
                <w:b/>
              </w:rPr>
              <w:t>2 pkt.</w:t>
            </w:r>
            <w:r w:rsidRPr="00080778">
              <w:rPr>
                <w:rFonts w:ascii="Times New Roman" w:hAnsi="Times New Roman"/>
              </w:rPr>
              <w:t xml:space="preserve"> – dwie z ocenianych cech</w:t>
            </w:r>
          </w:p>
          <w:p w:rsidR="00666A33" w:rsidRPr="00080778" w:rsidRDefault="00666A33" w:rsidP="00CC52C1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080778">
              <w:rPr>
                <w:rFonts w:ascii="Times New Roman" w:hAnsi="Times New Roman"/>
                <w:b/>
              </w:rPr>
              <w:t>1 pkt.</w:t>
            </w:r>
            <w:r w:rsidRPr="00080778">
              <w:rPr>
                <w:rFonts w:ascii="Times New Roman" w:hAnsi="Times New Roman"/>
              </w:rPr>
              <w:t xml:space="preserve"> – jedna z ocenianych cech</w:t>
            </w:r>
          </w:p>
          <w:p w:rsidR="00666A33" w:rsidRPr="00080778" w:rsidRDefault="00666A33" w:rsidP="00CC52C1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080778">
              <w:rPr>
                <w:rFonts w:ascii="Times New Roman" w:hAnsi="Times New Roman"/>
                <w:b/>
              </w:rPr>
              <w:t>0 pkt.</w:t>
            </w:r>
            <w:r w:rsidRPr="00080778">
              <w:rPr>
                <w:rFonts w:ascii="Times New Roman" w:hAnsi="Times New Roman"/>
              </w:rPr>
              <w:t xml:space="preserve"> – brak ocenianych cech – operacja nie wpisuje się w innowacyjne podejście określone w LSR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666A33" w:rsidRPr="00080778" w:rsidRDefault="00666A33" w:rsidP="00CC52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778">
              <w:rPr>
                <w:rFonts w:ascii="Times New Roman" w:hAnsi="Times New Roman"/>
                <w:i/>
                <w:sz w:val="20"/>
                <w:szCs w:val="20"/>
              </w:rPr>
              <w:t>Kryterium oceniane na podstawie uzasadnienia przedstawionego przez Wnioskodawcę i danych we wniosku</w:t>
            </w:r>
          </w:p>
        </w:tc>
        <w:tc>
          <w:tcPr>
            <w:tcW w:w="1275" w:type="dxa"/>
            <w:vAlign w:val="center"/>
          </w:tcPr>
          <w:p w:rsidR="00666A33" w:rsidRPr="00080778" w:rsidRDefault="00666A33" w:rsidP="00CC52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66A33" w:rsidRPr="00CC52C1" w:rsidRDefault="00666A33" w:rsidP="00CC52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6A33" w:rsidRPr="00CC52C1" w:rsidTr="00CC52C1">
        <w:tc>
          <w:tcPr>
            <w:tcW w:w="2977" w:type="dxa"/>
            <w:vAlign w:val="center"/>
          </w:tcPr>
          <w:p w:rsidR="00666A33" w:rsidRPr="00AF2A7F" w:rsidRDefault="00666A33" w:rsidP="00CC52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AF2A7F">
              <w:rPr>
                <w:rFonts w:ascii="Times New Roman" w:hAnsi="Times New Roman"/>
                <w:b/>
              </w:rPr>
              <w:t>.Operacja przewiduje zastosowanie rozwiązań sprzyjających ochronie środowiska lub przeciwdziałanie zmianom klimatu</w:t>
            </w:r>
          </w:p>
          <w:p w:rsidR="00666A33" w:rsidRPr="00AF2A7F" w:rsidRDefault="00666A33" w:rsidP="00CC52C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F2A7F">
              <w:rPr>
                <w:rFonts w:ascii="Times New Roman" w:hAnsi="Times New Roman"/>
                <w:b/>
                <w:i/>
              </w:rPr>
              <w:t>(max. 4 pkt.)</w:t>
            </w:r>
            <w:bookmarkStart w:id="0" w:name="_GoBack"/>
            <w:bookmarkEnd w:id="0"/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666A33" w:rsidRPr="00AF2A7F" w:rsidRDefault="00666A33" w:rsidP="00CC52C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F2A7F">
              <w:rPr>
                <w:rFonts w:ascii="Times New Roman" w:hAnsi="Times New Roman"/>
                <w:i/>
                <w:sz w:val="20"/>
                <w:szCs w:val="20"/>
              </w:rPr>
              <w:t xml:space="preserve">Premiowane będą operacje, które w jak największym stopniu przewidują zastosowanie rozwiązań sprzyjających ochronie środowiska lub przeciwdziałanie zmianom klimatu. Wnioskodawca powinien szczegółowo uzasadniać fakt spełniania kryterium, a uzasadnienie musi mieć odzwierciedlenie w planowanych kosztach inwestycyjnych. </w:t>
            </w:r>
          </w:p>
          <w:p w:rsidR="00666A33" w:rsidRPr="00AF2A7F" w:rsidRDefault="00666A33" w:rsidP="00CC52C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F2A7F">
              <w:rPr>
                <w:rFonts w:ascii="Times New Roman" w:hAnsi="Times New Roman"/>
                <w:i/>
                <w:sz w:val="20"/>
                <w:szCs w:val="20"/>
              </w:rPr>
              <w:t>W analizie SWOT wskazano na niski poziom wiedzy oraz świadomości społeczności lokalnej (w tym przyszłych i obecnych przedsiębiorców) w zakresie ochrony środowiska, zmian klimatycznych oraz znikomego wykorzystania odnawialnych źródeł energii.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66A33" w:rsidRPr="00AF2A7F" w:rsidRDefault="00666A33" w:rsidP="00CC52C1">
            <w:pPr>
              <w:spacing w:after="0" w:line="240" w:lineRule="auto"/>
              <w:ind w:left="4"/>
              <w:rPr>
                <w:rFonts w:ascii="Times New Roman" w:hAnsi="Times New Roman"/>
                <w:b/>
              </w:rPr>
            </w:pPr>
            <w:r w:rsidRPr="00AF2A7F">
              <w:rPr>
                <w:rFonts w:ascii="Times New Roman" w:hAnsi="Times New Roman"/>
                <w:b/>
              </w:rPr>
              <w:t xml:space="preserve">4 pkt. </w:t>
            </w:r>
            <w:r w:rsidRPr="00AF2A7F">
              <w:rPr>
                <w:rFonts w:ascii="Times New Roman" w:hAnsi="Times New Roman"/>
              </w:rPr>
              <w:t>- operacja przewiduje zastosowanie rozwiązań sprzyjających ochronie środowiska lub klimatu i stanowi ono powyżej 10% budżetu projektu</w:t>
            </w:r>
          </w:p>
          <w:p w:rsidR="00666A33" w:rsidRPr="00AF2A7F" w:rsidRDefault="00666A33" w:rsidP="00CC52C1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AF2A7F">
              <w:rPr>
                <w:rFonts w:ascii="Times New Roman" w:hAnsi="Times New Roman"/>
                <w:b/>
              </w:rPr>
              <w:t>2 pkt.</w:t>
            </w:r>
            <w:r w:rsidRPr="00AF2A7F">
              <w:rPr>
                <w:rFonts w:ascii="Times New Roman" w:hAnsi="Times New Roman"/>
              </w:rPr>
              <w:t xml:space="preserve"> - operacja przewiduje zastosowanie rozwiązań sprzyjających ochronie środowiska lub klimatu i stanowi ono poniżej 10% budżetu projektu</w:t>
            </w:r>
          </w:p>
          <w:p w:rsidR="00666A33" w:rsidRPr="00AF2A7F" w:rsidRDefault="00666A33" w:rsidP="00CC52C1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AF2A7F">
              <w:rPr>
                <w:rFonts w:ascii="Times New Roman" w:hAnsi="Times New Roman"/>
                <w:b/>
              </w:rPr>
              <w:t>0 pkt.</w:t>
            </w:r>
            <w:r w:rsidRPr="00AF2A7F">
              <w:rPr>
                <w:rFonts w:ascii="Times New Roman" w:hAnsi="Times New Roman"/>
              </w:rPr>
              <w:t xml:space="preserve"> - operacja nie przewiduje zastosowania rozwiązań sprzyjających ochronie środowiska lub klimatu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666A33" w:rsidRPr="00AF2A7F" w:rsidRDefault="00666A33" w:rsidP="00CC52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7F">
              <w:rPr>
                <w:rFonts w:ascii="Times New Roman" w:hAnsi="Times New Roman"/>
                <w:i/>
                <w:sz w:val="20"/>
                <w:szCs w:val="20"/>
              </w:rPr>
              <w:t>Kryterium oceniane na podstawie uzasadnienia przedstawionego przez Wnioskodawcę i danych we wniosku</w:t>
            </w:r>
          </w:p>
        </w:tc>
        <w:tc>
          <w:tcPr>
            <w:tcW w:w="1275" w:type="dxa"/>
            <w:vAlign w:val="center"/>
          </w:tcPr>
          <w:p w:rsidR="00666A33" w:rsidRPr="00CC52C1" w:rsidRDefault="00666A33" w:rsidP="00CC52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66A33" w:rsidRPr="00CC52C1" w:rsidRDefault="00666A33" w:rsidP="00CC52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6A33" w:rsidRPr="00CC52C1" w:rsidTr="00CC52C1">
        <w:trPr>
          <w:trHeight w:val="612"/>
        </w:trPr>
        <w:tc>
          <w:tcPr>
            <w:tcW w:w="11199" w:type="dxa"/>
            <w:gridSpan w:val="7"/>
            <w:shd w:val="clear" w:color="auto" w:fill="BFBFBF"/>
            <w:vAlign w:val="center"/>
          </w:tcPr>
          <w:p w:rsidR="00666A33" w:rsidRPr="00AF2A7F" w:rsidRDefault="00666A33" w:rsidP="00CC52C1">
            <w:pPr>
              <w:pStyle w:val="ListParagraph"/>
              <w:spacing w:after="0" w:line="240" w:lineRule="auto"/>
              <w:ind w:left="14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F2A7F">
              <w:rPr>
                <w:rFonts w:ascii="Times New Roman" w:hAnsi="Times New Roman"/>
                <w:b/>
                <w:sz w:val="24"/>
                <w:szCs w:val="24"/>
              </w:rPr>
              <w:t>SUMA PRZYZNANYCH PUNKTÓW</w:t>
            </w:r>
          </w:p>
        </w:tc>
        <w:tc>
          <w:tcPr>
            <w:tcW w:w="1275" w:type="dxa"/>
            <w:vAlign w:val="center"/>
          </w:tcPr>
          <w:p w:rsidR="00666A33" w:rsidRPr="00CC52C1" w:rsidRDefault="00666A33" w:rsidP="00CC52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vAlign w:val="center"/>
          </w:tcPr>
          <w:p w:rsidR="00666A33" w:rsidRPr="00CC52C1" w:rsidRDefault="00666A33" w:rsidP="00CC52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6A33" w:rsidRPr="00CC52C1" w:rsidTr="00CC52C1">
        <w:trPr>
          <w:trHeight w:val="470"/>
        </w:trPr>
        <w:tc>
          <w:tcPr>
            <w:tcW w:w="11199" w:type="dxa"/>
            <w:gridSpan w:val="7"/>
            <w:shd w:val="clear" w:color="auto" w:fill="BFBFBF"/>
            <w:vAlign w:val="center"/>
          </w:tcPr>
          <w:p w:rsidR="00666A33" w:rsidRPr="00CC52C1" w:rsidRDefault="00666A33" w:rsidP="00CC52C1">
            <w:pPr>
              <w:pStyle w:val="ListParagraph"/>
              <w:spacing w:after="0" w:line="240" w:lineRule="auto"/>
              <w:ind w:left="14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2C1">
              <w:rPr>
                <w:rFonts w:ascii="Times New Roman" w:hAnsi="Times New Roman"/>
                <w:b/>
                <w:sz w:val="24"/>
                <w:szCs w:val="24"/>
              </w:rPr>
              <w:t>MINIMALNA LICZBA PUNKTÓW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666A33" w:rsidRPr="00CC52C1" w:rsidRDefault="00666A33" w:rsidP="00CC5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2C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666A33" w:rsidRPr="00CC52C1" w:rsidRDefault="00666A33" w:rsidP="00CC52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6A33" w:rsidRDefault="00666A33" w:rsidP="00FA5D13">
      <w:pPr>
        <w:rPr>
          <w:rFonts w:ascii="Times New Roman" w:hAnsi="Times New Roman"/>
        </w:rPr>
      </w:pPr>
    </w:p>
    <w:p w:rsidR="00666A33" w:rsidRDefault="00666A33" w:rsidP="00FA5D13">
      <w:pPr>
        <w:rPr>
          <w:rFonts w:ascii="Times New Roman" w:hAnsi="Times New Roman"/>
        </w:rPr>
      </w:pPr>
    </w:p>
    <w:p w:rsidR="00666A33" w:rsidRDefault="00666A33" w:rsidP="00232C9C">
      <w:pPr>
        <w:ind w:left="850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…………………………………..……………….</w:t>
      </w:r>
    </w:p>
    <w:p w:rsidR="00666A33" w:rsidRPr="00382D17" w:rsidRDefault="00666A33" w:rsidP="00232C9C">
      <w:pPr>
        <w:ind w:left="8505"/>
        <w:jc w:val="center"/>
        <w:rPr>
          <w:rFonts w:ascii="Times New Roman" w:hAnsi="Times New Roman"/>
          <w:i/>
        </w:rPr>
      </w:pPr>
      <w:r w:rsidRPr="00382D17">
        <w:rPr>
          <w:rFonts w:ascii="Times New Roman" w:hAnsi="Times New Roman"/>
          <w:i/>
        </w:rPr>
        <w:t>czytelny podpis oceniającego</w:t>
      </w:r>
    </w:p>
    <w:p w:rsidR="00666A33" w:rsidRDefault="00666A33" w:rsidP="00EC4CAE">
      <w:pPr>
        <w:rPr>
          <w:rFonts w:ascii="Times New Roman" w:hAnsi="Times New Roman"/>
        </w:rPr>
      </w:pPr>
    </w:p>
    <w:p w:rsidR="00666A33" w:rsidRDefault="00666A33" w:rsidP="00EC4CAE">
      <w:pPr>
        <w:rPr>
          <w:rFonts w:ascii="Times New Roman" w:hAnsi="Times New Roman"/>
        </w:rPr>
      </w:pPr>
    </w:p>
    <w:p w:rsidR="00666A33" w:rsidRDefault="00666A33" w:rsidP="00EC4CAE">
      <w:pPr>
        <w:rPr>
          <w:rFonts w:ascii="Times New Roman" w:hAnsi="Times New Roman"/>
        </w:rPr>
      </w:pPr>
    </w:p>
    <w:p w:rsidR="00666A33" w:rsidRDefault="00666A33" w:rsidP="00EC4CAE">
      <w:pPr>
        <w:rPr>
          <w:rFonts w:ascii="Times New Roman" w:hAnsi="Times New Roman"/>
        </w:rPr>
      </w:pPr>
    </w:p>
    <w:p w:rsidR="00666A33" w:rsidRDefault="00666A33" w:rsidP="00EC4CA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729"/>
        <w:gridCol w:w="688"/>
        <w:gridCol w:w="7799"/>
      </w:tblGrid>
      <w:tr w:rsidR="00666A33" w:rsidRPr="00CC52C1" w:rsidTr="00CC52C1">
        <w:trPr>
          <w:trHeight w:val="552"/>
        </w:trPr>
        <w:tc>
          <w:tcPr>
            <w:tcW w:w="14144" w:type="dxa"/>
            <w:gridSpan w:val="4"/>
            <w:shd w:val="clear" w:color="auto" w:fill="A6A6A6"/>
            <w:vAlign w:val="center"/>
          </w:tcPr>
          <w:p w:rsidR="00666A33" w:rsidRPr="00CC52C1" w:rsidRDefault="00666A33" w:rsidP="00CC5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2C1">
              <w:rPr>
                <w:rFonts w:ascii="Times New Roman" w:hAnsi="Times New Roman"/>
                <w:b/>
                <w:sz w:val="24"/>
                <w:szCs w:val="24"/>
              </w:rPr>
              <w:t>Karta oceny wydatków planowanych w ramach operacji grantowej</w:t>
            </w:r>
          </w:p>
        </w:tc>
      </w:tr>
      <w:tr w:rsidR="00666A33" w:rsidRPr="00CC52C1" w:rsidTr="00CC52C1">
        <w:trPr>
          <w:trHeight w:val="474"/>
        </w:trPr>
        <w:tc>
          <w:tcPr>
            <w:tcW w:w="4928" w:type="dxa"/>
            <w:shd w:val="clear" w:color="auto" w:fill="BFBFBF"/>
            <w:vAlign w:val="center"/>
          </w:tcPr>
          <w:p w:rsidR="00666A33" w:rsidRPr="00CC52C1" w:rsidRDefault="00666A33" w:rsidP="00CC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BFBFBF"/>
            <w:vAlign w:val="center"/>
          </w:tcPr>
          <w:p w:rsidR="00666A33" w:rsidRPr="00CC52C1" w:rsidRDefault="00666A33" w:rsidP="00CC52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52C1">
              <w:rPr>
                <w:rFonts w:ascii="Times New Roman" w:hAnsi="Times New Roman"/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688" w:type="dxa"/>
            <w:shd w:val="clear" w:color="auto" w:fill="BFBFBF"/>
            <w:vAlign w:val="center"/>
          </w:tcPr>
          <w:p w:rsidR="00666A33" w:rsidRPr="00CC52C1" w:rsidRDefault="00666A33" w:rsidP="00CC52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52C1">
              <w:rPr>
                <w:rFonts w:ascii="Times New Roman" w:hAnsi="Times New Roman"/>
                <w:b/>
                <w:i/>
                <w:sz w:val="24"/>
                <w:szCs w:val="24"/>
              </w:rPr>
              <w:t>NIE</w:t>
            </w:r>
          </w:p>
        </w:tc>
        <w:tc>
          <w:tcPr>
            <w:tcW w:w="7799" w:type="dxa"/>
            <w:shd w:val="clear" w:color="auto" w:fill="BFBFBF"/>
            <w:vAlign w:val="center"/>
          </w:tcPr>
          <w:p w:rsidR="00666A33" w:rsidRPr="00CC52C1" w:rsidRDefault="00666A33" w:rsidP="00CC52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52C1">
              <w:rPr>
                <w:rFonts w:ascii="Times New Roman" w:hAnsi="Times New Roman"/>
                <w:b/>
                <w:i/>
                <w:sz w:val="24"/>
                <w:szCs w:val="24"/>
              </w:rPr>
              <w:t>Uzasadnienie</w:t>
            </w:r>
          </w:p>
        </w:tc>
      </w:tr>
      <w:tr w:rsidR="00666A33" w:rsidRPr="00CC52C1" w:rsidTr="00CC52C1">
        <w:trPr>
          <w:trHeight w:val="1361"/>
        </w:trPr>
        <w:tc>
          <w:tcPr>
            <w:tcW w:w="4928" w:type="dxa"/>
            <w:vAlign w:val="center"/>
          </w:tcPr>
          <w:p w:rsidR="00666A33" w:rsidRPr="00AF2A7F" w:rsidRDefault="00666A33" w:rsidP="00CC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A7F">
              <w:rPr>
                <w:rFonts w:ascii="Times New Roman" w:hAnsi="Times New Roman"/>
                <w:sz w:val="24"/>
                <w:szCs w:val="24"/>
              </w:rPr>
              <w:t xml:space="preserve">1.Czy każdy koszt zaplanowany w ramach operacji jest kosztem kwalifikowanym, zgodnym z rozporządzeniem o wdrażaniu </w:t>
            </w:r>
            <w:r w:rsidRPr="00AF2A7F">
              <w:rPr>
                <w:rFonts w:ascii="Times New Roman" w:hAnsi="Times New Roman"/>
                <w:b/>
                <w:sz w:val="24"/>
                <w:szCs w:val="24"/>
              </w:rPr>
              <w:t>LSR</w:t>
            </w:r>
            <w:r w:rsidRPr="00AF2A7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29" w:type="dxa"/>
            <w:vAlign w:val="center"/>
          </w:tcPr>
          <w:p w:rsidR="00666A33" w:rsidRPr="00AF2A7F" w:rsidRDefault="00666A33" w:rsidP="00CC52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8" w:type="dxa"/>
            <w:vAlign w:val="center"/>
          </w:tcPr>
          <w:p w:rsidR="00666A33" w:rsidRPr="00CC52C1" w:rsidRDefault="00666A33" w:rsidP="00CC52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9" w:type="dxa"/>
            <w:vAlign w:val="center"/>
          </w:tcPr>
          <w:p w:rsidR="00666A33" w:rsidRPr="00CC52C1" w:rsidRDefault="00666A33" w:rsidP="00CC52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6A33" w:rsidRPr="00CC52C1" w:rsidTr="00CC52C1">
        <w:trPr>
          <w:trHeight w:val="1361"/>
        </w:trPr>
        <w:tc>
          <w:tcPr>
            <w:tcW w:w="4928" w:type="dxa"/>
            <w:vAlign w:val="center"/>
          </w:tcPr>
          <w:p w:rsidR="00666A33" w:rsidRPr="00CC52C1" w:rsidRDefault="00666A33" w:rsidP="00CC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C1">
              <w:rPr>
                <w:rFonts w:ascii="Times New Roman" w:hAnsi="Times New Roman"/>
                <w:sz w:val="24"/>
                <w:szCs w:val="24"/>
              </w:rPr>
              <w:t>2.Czy każdy koszt zaplanowany w ramach operacji jest racjonalny, uzasadniony z zakresem operacji niezbędny do planowanego celu?</w:t>
            </w:r>
          </w:p>
        </w:tc>
        <w:tc>
          <w:tcPr>
            <w:tcW w:w="729" w:type="dxa"/>
            <w:vAlign w:val="center"/>
          </w:tcPr>
          <w:p w:rsidR="00666A33" w:rsidRPr="00CC52C1" w:rsidRDefault="00666A33" w:rsidP="00CC52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8" w:type="dxa"/>
            <w:vAlign w:val="center"/>
          </w:tcPr>
          <w:p w:rsidR="00666A33" w:rsidRPr="00CC52C1" w:rsidRDefault="00666A33" w:rsidP="00CC52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9" w:type="dxa"/>
            <w:vAlign w:val="center"/>
          </w:tcPr>
          <w:p w:rsidR="00666A33" w:rsidRPr="00CC52C1" w:rsidRDefault="00666A33" w:rsidP="00CC52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6A33" w:rsidRPr="00CC52C1" w:rsidTr="00CC52C1">
        <w:trPr>
          <w:trHeight w:val="1361"/>
        </w:trPr>
        <w:tc>
          <w:tcPr>
            <w:tcW w:w="4928" w:type="dxa"/>
            <w:vAlign w:val="center"/>
          </w:tcPr>
          <w:p w:rsidR="00666A33" w:rsidRPr="00CC52C1" w:rsidRDefault="00666A33" w:rsidP="00CC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3.C</w:t>
            </w:r>
            <w:r w:rsidRPr="00CC52C1">
              <w:rPr>
                <w:rFonts w:ascii="Times New Roman" w:hAnsi="Times New Roman"/>
                <w:sz w:val="24"/>
                <w:szCs w:val="24"/>
              </w:rPr>
              <w:t>zy wysokość wydatków jest adekwatna do planowanego celu?</w:t>
            </w:r>
          </w:p>
        </w:tc>
        <w:tc>
          <w:tcPr>
            <w:tcW w:w="729" w:type="dxa"/>
            <w:vAlign w:val="center"/>
          </w:tcPr>
          <w:p w:rsidR="00666A33" w:rsidRPr="00CC52C1" w:rsidRDefault="00666A33" w:rsidP="00CC52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8" w:type="dxa"/>
            <w:vAlign w:val="center"/>
          </w:tcPr>
          <w:p w:rsidR="00666A33" w:rsidRPr="00CC52C1" w:rsidRDefault="00666A33" w:rsidP="00CC52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9" w:type="dxa"/>
            <w:vAlign w:val="center"/>
          </w:tcPr>
          <w:p w:rsidR="00666A33" w:rsidRPr="00CC52C1" w:rsidRDefault="00666A33" w:rsidP="00CC52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6A33" w:rsidRPr="00CC52C1" w:rsidTr="00CC52C1">
        <w:trPr>
          <w:trHeight w:val="1361"/>
        </w:trPr>
        <w:tc>
          <w:tcPr>
            <w:tcW w:w="4928" w:type="dxa"/>
            <w:vAlign w:val="center"/>
          </w:tcPr>
          <w:p w:rsidR="00666A33" w:rsidRPr="00CC52C1" w:rsidRDefault="00666A33" w:rsidP="00CC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C1">
              <w:rPr>
                <w:rFonts w:ascii="Times New Roman" w:hAnsi="Times New Roman"/>
                <w:sz w:val="24"/>
                <w:szCs w:val="24"/>
              </w:rPr>
              <w:t>4.Czy zaplanowane wydatki pozostają na proponowanym poziomie i w proponowanej wysokości?</w:t>
            </w:r>
          </w:p>
        </w:tc>
        <w:tc>
          <w:tcPr>
            <w:tcW w:w="729" w:type="dxa"/>
            <w:vAlign w:val="center"/>
          </w:tcPr>
          <w:p w:rsidR="00666A33" w:rsidRPr="00CC52C1" w:rsidRDefault="00666A33" w:rsidP="00CC52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8" w:type="dxa"/>
            <w:vAlign w:val="center"/>
          </w:tcPr>
          <w:p w:rsidR="00666A33" w:rsidRPr="00CC52C1" w:rsidRDefault="00666A33" w:rsidP="00CC52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9" w:type="dxa"/>
            <w:vAlign w:val="center"/>
          </w:tcPr>
          <w:p w:rsidR="00666A33" w:rsidRPr="00CC52C1" w:rsidRDefault="00666A33" w:rsidP="00CC52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66A33" w:rsidRDefault="00666A33" w:rsidP="008C5127">
      <w:pPr>
        <w:ind w:left="8505"/>
        <w:jc w:val="center"/>
        <w:rPr>
          <w:rFonts w:ascii="Times New Roman" w:hAnsi="Times New Roman"/>
        </w:rPr>
      </w:pPr>
    </w:p>
    <w:p w:rsidR="00666A33" w:rsidRDefault="00666A33" w:rsidP="008C5127">
      <w:pPr>
        <w:ind w:left="850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…………………………………..……………….</w:t>
      </w:r>
    </w:p>
    <w:p w:rsidR="00666A33" w:rsidRPr="00382D17" w:rsidRDefault="00666A33" w:rsidP="008C5127">
      <w:pPr>
        <w:ind w:left="8505"/>
        <w:jc w:val="center"/>
        <w:rPr>
          <w:rFonts w:ascii="Times New Roman" w:hAnsi="Times New Roman"/>
          <w:i/>
        </w:rPr>
      </w:pPr>
      <w:r w:rsidRPr="00382D17">
        <w:rPr>
          <w:rFonts w:ascii="Times New Roman" w:hAnsi="Times New Roman"/>
          <w:i/>
        </w:rPr>
        <w:t>czytelny podpis oceniającego</w:t>
      </w:r>
    </w:p>
    <w:p w:rsidR="00666A33" w:rsidRDefault="00666A33" w:rsidP="00EC4CA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66A33" w:rsidRPr="00AF2A7F" w:rsidRDefault="00666A33" w:rsidP="00AF2A7F">
      <w:pPr>
        <w:rPr>
          <w:rFonts w:ascii="Times New Roman" w:hAnsi="Times New Roman"/>
          <w:b/>
        </w:rPr>
      </w:pPr>
      <w:r w:rsidRPr="00232C9C">
        <w:rPr>
          <w:rFonts w:ascii="Times New Roman" w:hAnsi="Times New Roman"/>
          <w:b/>
        </w:rPr>
        <w:t xml:space="preserve">Instrukcja wypełniania kart oceny operacji </w:t>
      </w:r>
      <w:r>
        <w:rPr>
          <w:rFonts w:ascii="Times New Roman" w:hAnsi="Times New Roman"/>
          <w:b/>
        </w:rPr>
        <w:t xml:space="preserve">grantowej </w:t>
      </w:r>
      <w:r w:rsidRPr="00232C9C">
        <w:rPr>
          <w:rFonts w:ascii="Times New Roman" w:hAnsi="Times New Roman"/>
          <w:b/>
        </w:rPr>
        <w:t>według lokalnych kryteriów wyboru.</w:t>
      </w:r>
    </w:p>
    <w:p w:rsidR="00666A33" w:rsidRPr="00232C9C" w:rsidRDefault="00666A33" w:rsidP="00232C9C">
      <w:pPr>
        <w:tabs>
          <w:tab w:val="left" w:pos="720"/>
          <w:tab w:val="left" w:pos="3780"/>
          <w:tab w:val="left" w:pos="4320"/>
        </w:tabs>
        <w:spacing w:after="0"/>
        <w:rPr>
          <w:rFonts w:ascii="Times New Roman" w:hAnsi="Times New Roman"/>
        </w:rPr>
      </w:pPr>
      <w:r w:rsidRPr="00232C9C">
        <w:rPr>
          <w:rFonts w:ascii="Times New Roman" w:hAnsi="Times New Roman"/>
        </w:rPr>
        <w:t>1. Kartę wypełnia się dla operacji, które zostały uznane przez Radę Programową za zgodne z LSR.</w:t>
      </w:r>
    </w:p>
    <w:p w:rsidR="00666A33" w:rsidRPr="00232C9C" w:rsidRDefault="00666A33" w:rsidP="00232C9C">
      <w:pPr>
        <w:tabs>
          <w:tab w:val="left" w:pos="720"/>
          <w:tab w:val="left" w:pos="3780"/>
          <w:tab w:val="left" w:pos="4320"/>
        </w:tabs>
        <w:spacing w:after="0"/>
        <w:rPr>
          <w:rFonts w:ascii="Times New Roman" w:hAnsi="Times New Roman"/>
        </w:rPr>
      </w:pPr>
      <w:r w:rsidRPr="00232C9C">
        <w:rPr>
          <w:rFonts w:ascii="Times New Roman" w:hAnsi="Times New Roman"/>
        </w:rPr>
        <w:t>2. Do wypełnienia karty jest uprawniony członek Rady Programowej, który nie został wykluczony z udziału w głosowaniu.</w:t>
      </w:r>
    </w:p>
    <w:p w:rsidR="00666A33" w:rsidRPr="00232C9C" w:rsidRDefault="00666A33" w:rsidP="00232C9C">
      <w:pPr>
        <w:tabs>
          <w:tab w:val="left" w:pos="720"/>
          <w:tab w:val="left" w:pos="3780"/>
          <w:tab w:val="left" w:pos="4320"/>
        </w:tabs>
        <w:spacing w:after="0"/>
        <w:rPr>
          <w:rFonts w:ascii="Times New Roman" w:hAnsi="Times New Roman"/>
        </w:rPr>
      </w:pPr>
      <w:r w:rsidRPr="00232C9C">
        <w:rPr>
          <w:rFonts w:ascii="Times New Roman" w:hAnsi="Times New Roman"/>
        </w:rPr>
        <w:t>3. Członek Rady Programowej  wypełnia kartę zgodnie z niniejszymi zapisami:</w:t>
      </w:r>
    </w:p>
    <w:p w:rsidR="00666A33" w:rsidRDefault="00666A33" w:rsidP="00232C9C">
      <w:pPr>
        <w:tabs>
          <w:tab w:val="left" w:pos="720"/>
          <w:tab w:val="left" w:pos="3780"/>
          <w:tab w:val="left" w:pos="4320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Oznaczenie naboru – </w:t>
      </w:r>
      <w:r w:rsidRPr="007924C1">
        <w:rPr>
          <w:rFonts w:ascii="Times New Roman" w:hAnsi="Times New Roman"/>
        </w:rPr>
        <w:t>należy wpisać numer jakim oznaczony jest dany nabór</w:t>
      </w:r>
      <w:r>
        <w:rPr>
          <w:rFonts w:ascii="Times New Roman" w:hAnsi="Times New Roman"/>
        </w:rPr>
        <w:t xml:space="preserve"> (podany przez Biuro LGD)</w:t>
      </w:r>
    </w:p>
    <w:p w:rsidR="00666A33" w:rsidRPr="004F4706" w:rsidRDefault="00666A33" w:rsidP="00232C9C">
      <w:pPr>
        <w:tabs>
          <w:tab w:val="left" w:pos="720"/>
          <w:tab w:val="left" w:pos="3780"/>
          <w:tab w:val="left" w:pos="4320"/>
        </w:tabs>
        <w:spacing w:after="0"/>
        <w:jc w:val="both"/>
        <w:rPr>
          <w:rFonts w:ascii="Times New Roman" w:hAnsi="Times New Roman"/>
        </w:rPr>
      </w:pPr>
      <w:r w:rsidRPr="004F4706">
        <w:rPr>
          <w:rFonts w:ascii="Times New Roman" w:hAnsi="Times New Roman"/>
          <w:b/>
        </w:rPr>
        <w:t xml:space="preserve">Wnioskodawca  </w:t>
      </w:r>
      <w:r w:rsidRPr="004F4706">
        <w:rPr>
          <w:rFonts w:ascii="Times New Roman" w:hAnsi="Times New Roman"/>
        </w:rPr>
        <w:t>– należy wpisać imię i nazwisko w przypadku osoby fizycznej / nazwę podmiotu</w:t>
      </w:r>
      <w:r w:rsidRPr="004F4706">
        <w:rPr>
          <w:rFonts w:ascii="Times New Roman" w:hAnsi="Times New Roman"/>
          <w:b/>
        </w:rPr>
        <w:t xml:space="preserve"> </w:t>
      </w:r>
      <w:r w:rsidRPr="004F4706">
        <w:rPr>
          <w:rFonts w:ascii="Times New Roman" w:hAnsi="Times New Roman"/>
        </w:rPr>
        <w:t>składającego wniosek, a także podać dokładny adres (ulica, nr, kod, miejscowość)</w:t>
      </w:r>
    </w:p>
    <w:p w:rsidR="00666A33" w:rsidRDefault="00666A33" w:rsidP="00232C9C">
      <w:pPr>
        <w:tabs>
          <w:tab w:val="left" w:pos="720"/>
          <w:tab w:val="left" w:pos="3780"/>
          <w:tab w:val="left" w:pos="4320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Numer identyfikacyjny Wnioskodawcy – </w:t>
      </w:r>
      <w:r w:rsidRPr="007924C1">
        <w:rPr>
          <w:rFonts w:ascii="Times New Roman" w:hAnsi="Times New Roman"/>
        </w:rPr>
        <w:t>należy wpisać numer wskazany przez Wnioskodawcę we wniosku</w:t>
      </w:r>
    </w:p>
    <w:p w:rsidR="00666A33" w:rsidRPr="004F4706" w:rsidRDefault="00666A33" w:rsidP="00232C9C">
      <w:pPr>
        <w:tabs>
          <w:tab w:val="left" w:pos="720"/>
          <w:tab w:val="left" w:pos="3780"/>
          <w:tab w:val="left" w:pos="4320"/>
        </w:tabs>
        <w:spacing w:after="0"/>
        <w:jc w:val="both"/>
        <w:rPr>
          <w:rFonts w:ascii="Times New Roman" w:hAnsi="Times New Roman"/>
        </w:rPr>
      </w:pPr>
      <w:r w:rsidRPr="004F4706">
        <w:rPr>
          <w:rFonts w:ascii="Times New Roman" w:hAnsi="Times New Roman"/>
          <w:b/>
        </w:rPr>
        <w:t>Nr wniosku</w:t>
      </w:r>
      <w:r w:rsidRPr="004F4706">
        <w:rPr>
          <w:rFonts w:ascii="Times New Roman" w:hAnsi="Times New Roman"/>
        </w:rPr>
        <w:t xml:space="preserve"> </w:t>
      </w:r>
      <w:r w:rsidRPr="00384DE6">
        <w:rPr>
          <w:rFonts w:ascii="Times New Roman" w:hAnsi="Times New Roman"/>
          <w:b/>
        </w:rPr>
        <w:t>grantowego</w:t>
      </w:r>
      <w:r w:rsidRPr="004F4706">
        <w:rPr>
          <w:rFonts w:ascii="Times New Roman" w:hAnsi="Times New Roman"/>
        </w:rPr>
        <w:t>– należy wpisać nr nadany przez Biuro LGD</w:t>
      </w:r>
    </w:p>
    <w:p w:rsidR="00666A33" w:rsidRDefault="00666A33" w:rsidP="00232C9C">
      <w:pPr>
        <w:tabs>
          <w:tab w:val="left" w:pos="720"/>
          <w:tab w:val="left" w:pos="3780"/>
          <w:tab w:val="left" w:pos="4320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Tytuł operacji grantowej – </w:t>
      </w:r>
      <w:r w:rsidRPr="007924C1">
        <w:rPr>
          <w:rFonts w:ascii="Times New Roman" w:hAnsi="Times New Roman"/>
        </w:rPr>
        <w:t>należy wpisać tytuł operacji wskazany przez Wnioskodawcę we wniosku</w:t>
      </w:r>
    </w:p>
    <w:p w:rsidR="00666A33" w:rsidRPr="004F4706" w:rsidRDefault="00666A33" w:rsidP="00232C9C">
      <w:pPr>
        <w:tabs>
          <w:tab w:val="left" w:pos="720"/>
          <w:tab w:val="left" w:pos="3780"/>
          <w:tab w:val="left" w:pos="4320"/>
        </w:tabs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Data rozpatrywania</w:t>
      </w:r>
      <w:r w:rsidRPr="004F4706">
        <w:rPr>
          <w:rFonts w:ascii="Times New Roman" w:hAnsi="Times New Roman"/>
          <w:b/>
        </w:rPr>
        <w:t xml:space="preserve"> wniosku – </w:t>
      </w:r>
      <w:r w:rsidRPr="004F4706">
        <w:rPr>
          <w:rFonts w:ascii="Times New Roman" w:hAnsi="Times New Roman"/>
        </w:rPr>
        <w:t>należy wpisać datę (lub daty) oceny wniosku w formacie</w:t>
      </w:r>
      <w:r w:rsidRPr="004F4706">
        <w:rPr>
          <w:rFonts w:ascii="Times New Roman" w:hAnsi="Times New Roman"/>
          <w:b/>
        </w:rPr>
        <w:t xml:space="preserve"> </w:t>
      </w:r>
      <w:r w:rsidRPr="004F4706">
        <w:rPr>
          <w:rFonts w:ascii="Times New Roman" w:hAnsi="Times New Roman"/>
          <w:i/>
        </w:rPr>
        <w:t>(dd.mm.rrrr)</w:t>
      </w:r>
    </w:p>
    <w:p w:rsidR="00666A33" w:rsidRDefault="00666A33" w:rsidP="00232C9C">
      <w:pPr>
        <w:tabs>
          <w:tab w:val="left" w:pos="720"/>
          <w:tab w:val="left" w:pos="2700"/>
          <w:tab w:val="left" w:pos="3780"/>
          <w:tab w:val="left" w:pos="4320"/>
        </w:tabs>
        <w:spacing w:after="0"/>
        <w:rPr>
          <w:rFonts w:ascii="Times New Roman" w:hAnsi="Times New Roman"/>
        </w:rPr>
      </w:pPr>
      <w:r w:rsidRPr="00232C9C">
        <w:rPr>
          <w:rFonts w:ascii="Times New Roman" w:hAnsi="Times New Roman"/>
        </w:rPr>
        <w:t xml:space="preserve">4.  W odniesieniu do każdego z kryteriów podanych w danej sekcji należy przyznać punktację posługując się informacją zawartą w rubryce „Waga punktowa”. </w:t>
      </w:r>
    </w:p>
    <w:p w:rsidR="00666A33" w:rsidRPr="00232C9C" w:rsidRDefault="00666A33" w:rsidP="00232C9C">
      <w:pPr>
        <w:tabs>
          <w:tab w:val="left" w:pos="720"/>
          <w:tab w:val="left" w:pos="2700"/>
          <w:tab w:val="left" w:pos="3780"/>
          <w:tab w:val="left" w:pos="432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 Przy każdym analizowanym kryterium należy szczegółowo uzasadnić ocenę</w:t>
      </w:r>
    </w:p>
    <w:p w:rsidR="00666A33" w:rsidRPr="00232C9C" w:rsidRDefault="00666A33" w:rsidP="00232C9C">
      <w:pPr>
        <w:tabs>
          <w:tab w:val="left" w:pos="720"/>
          <w:tab w:val="left" w:pos="2700"/>
          <w:tab w:val="left" w:pos="3780"/>
          <w:tab w:val="left" w:pos="432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232C9C">
        <w:rPr>
          <w:rFonts w:ascii="Times New Roman" w:hAnsi="Times New Roman"/>
        </w:rPr>
        <w:t>. Przyznaną liczbę punktów należy wpisać w rubrykę „Przyznane punkty” w odniesieniu do każdego kryterium.</w:t>
      </w:r>
    </w:p>
    <w:p w:rsidR="00666A33" w:rsidRPr="00232C9C" w:rsidRDefault="00666A33" w:rsidP="00510F13">
      <w:pPr>
        <w:tabs>
          <w:tab w:val="left" w:pos="720"/>
          <w:tab w:val="left" w:pos="2700"/>
          <w:tab w:val="left" w:pos="3780"/>
          <w:tab w:val="left" w:pos="432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232C9C">
        <w:rPr>
          <w:rFonts w:ascii="Times New Roman" w:hAnsi="Times New Roman"/>
        </w:rPr>
        <w:t>. Przyznane punkty za wszystkie kryteria należy podsumować i wynik wpisać w rubryce „Suma przyznanych punktów”.</w:t>
      </w:r>
    </w:p>
    <w:p w:rsidR="00666A33" w:rsidRPr="00232C9C" w:rsidRDefault="00666A33" w:rsidP="00510F13">
      <w:pPr>
        <w:suppressAutoHyphens/>
        <w:spacing w:after="0"/>
        <w:rPr>
          <w:rFonts w:ascii="Times New Roman" w:hAnsi="Times New Roman"/>
          <w:lang w:eastAsia="ar-SA"/>
        </w:rPr>
      </w:pPr>
      <w:r>
        <w:rPr>
          <w:rFonts w:ascii="Times New Roman" w:hAnsi="Times New Roman"/>
        </w:rPr>
        <w:t>8</w:t>
      </w:r>
      <w:r w:rsidRPr="00232C9C">
        <w:rPr>
          <w:rFonts w:ascii="Times New Roman" w:hAnsi="Times New Roman"/>
        </w:rPr>
        <w:t xml:space="preserve">. </w:t>
      </w:r>
      <w:r w:rsidRPr="00232C9C">
        <w:rPr>
          <w:rFonts w:ascii="Times New Roman" w:hAnsi="Times New Roman"/>
          <w:lang w:eastAsia="ar-SA"/>
        </w:rPr>
        <w:t>Kartę należy wypełnić niebieskim piórem lub długopisem.</w:t>
      </w:r>
    </w:p>
    <w:p w:rsidR="00666A33" w:rsidRDefault="00666A33" w:rsidP="00AF2A7F">
      <w:pPr>
        <w:suppressAutoHyphens/>
        <w:spacing w:after="0"/>
        <w:rPr>
          <w:rFonts w:ascii="Times New Roman" w:hAnsi="Times New Roman"/>
          <w:lang w:eastAsia="ar-SA"/>
        </w:rPr>
      </w:pPr>
      <w:r>
        <w:rPr>
          <w:rFonts w:ascii="Times New Roman" w:hAnsi="Times New Roman"/>
        </w:rPr>
        <w:t>9</w:t>
      </w:r>
      <w:r w:rsidRPr="00232C9C">
        <w:rPr>
          <w:rFonts w:ascii="Times New Roman" w:hAnsi="Times New Roman"/>
        </w:rPr>
        <w:t xml:space="preserve">. </w:t>
      </w:r>
      <w:r w:rsidRPr="00232C9C">
        <w:rPr>
          <w:rFonts w:ascii="Times New Roman" w:hAnsi="Times New Roman"/>
          <w:lang w:eastAsia="ar-SA"/>
        </w:rPr>
        <w:t>Nie wpisanie imienia, nazwiska lub daty i czytelnego podpisu skutkuje nieważnością karty.</w:t>
      </w:r>
    </w:p>
    <w:p w:rsidR="00666A33" w:rsidRDefault="00666A33" w:rsidP="008C5127">
      <w:pPr>
        <w:rPr>
          <w:rFonts w:ascii="Times New Roman" w:hAnsi="Times New Roman"/>
          <w:b/>
        </w:rPr>
      </w:pPr>
      <w:r w:rsidRPr="00232C9C">
        <w:rPr>
          <w:rFonts w:ascii="Times New Roman" w:hAnsi="Times New Roman"/>
          <w:b/>
        </w:rPr>
        <w:t xml:space="preserve">Instrukcja wypełniania kart oceny </w:t>
      </w:r>
      <w:r>
        <w:rPr>
          <w:rFonts w:ascii="Times New Roman" w:hAnsi="Times New Roman"/>
          <w:b/>
        </w:rPr>
        <w:t>wydatków planowanych w ramach operacji grantowej:</w:t>
      </w:r>
    </w:p>
    <w:p w:rsidR="00666A33" w:rsidRDefault="00666A33" w:rsidP="008C5127">
      <w:pPr>
        <w:spacing w:after="0" w:line="240" w:lineRule="auto"/>
        <w:rPr>
          <w:rFonts w:ascii="Times New Roman" w:hAnsi="Times New Roman"/>
        </w:rPr>
      </w:pPr>
      <w:r w:rsidRPr="008C5127">
        <w:rPr>
          <w:rFonts w:ascii="Times New Roman" w:hAnsi="Times New Roman"/>
        </w:rPr>
        <w:t>1. Kartę wypełnia ten sam uprawniony członek Rady programowej, który wypełniał kartę oceny operacji według lokalnych kryteriów wyboru</w:t>
      </w:r>
      <w:r>
        <w:rPr>
          <w:rFonts w:ascii="Times New Roman" w:hAnsi="Times New Roman"/>
        </w:rPr>
        <w:t>.</w:t>
      </w:r>
    </w:p>
    <w:p w:rsidR="00666A33" w:rsidRDefault="00666A33" w:rsidP="008C51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Przy każdym z czterech pytań, należy zaznaczyć odpowiednio odpowiedź „TAK” – jeśli dane kryterium jest spełnione, lub „NIE” – jeśli dane kryterium nie jest spełnione.</w:t>
      </w:r>
    </w:p>
    <w:p w:rsidR="00666A33" w:rsidRPr="008C5127" w:rsidRDefault="00666A33" w:rsidP="008C51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Przy każdym analizowanym kryterium należy szczegółowo uzasadnić ocenę. W przypadku zaznaczenia odpowiedzi „NIE” w kryterium nr 4. Należy wymienić i szczegółowo uzasadnić te pozycje budżetowe, które, zdaniem oceniającego, powinny zostać obniżone, bądź usunięte.</w:t>
      </w:r>
    </w:p>
    <w:p w:rsidR="00666A33" w:rsidRPr="00232C9C" w:rsidRDefault="00666A33" w:rsidP="004A1098">
      <w:pPr>
        <w:suppressAutoHyphens/>
        <w:spacing w:after="0"/>
        <w:rPr>
          <w:rFonts w:ascii="Times New Roman" w:hAnsi="Times New Roman"/>
          <w:lang w:eastAsia="ar-SA"/>
        </w:rPr>
      </w:pPr>
      <w:r>
        <w:rPr>
          <w:rFonts w:ascii="Times New Roman" w:hAnsi="Times New Roman"/>
        </w:rPr>
        <w:t>4</w:t>
      </w:r>
      <w:r w:rsidRPr="00232C9C">
        <w:rPr>
          <w:rFonts w:ascii="Times New Roman" w:hAnsi="Times New Roman"/>
        </w:rPr>
        <w:t xml:space="preserve">. </w:t>
      </w:r>
      <w:r w:rsidRPr="00232C9C">
        <w:rPr>
          <w:rFonts w:ascii="Times New Roman" w:hAnsi="Times New Roman"/>
          <w:lang w:eastAsia="ar-SA"/>
        </w:rPr>
        <w:t>Kartę należy wypełnić niebieskim piórem lub długopisem.</w:t>
      </w:r>
    </w:p>
    <w:p w:rsidR="00666A33" w:rsidRPr="00FA5D13" w:rsidRDefault="00666A33" w:rsidP="00A32699">
      <w:pPr>
        <w:suppressAutoHyphens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232C9C">
        <w:rPr>
          <w:rFonts w:ascii="Times New Roman" w:hAnsi="Times New Roman"/>
        </w:rPr>
        <w:t xml:space="preserve">. </w:t>
      </w:r>
      <w:r w:rsidRPr="00232C9C">
        <w:rPr>
          <w:rFonts w:ascii="Times New Roman" w:hAnsi="Times New Roman"/>
          <w:lang w:eastAsia="ar-SA"/>
        </w:rPr>
        <w:t>Nie wpisanie imienia, nazwiska lub daty i czytelnego podpisu skutkuje nieważnością karty.</w:t>
      </w:r>
    </w:p>
    <w:sectPr w:rsidR="00666A33" w:rsidRPr="00FA5D13" w:rsidSect="00AA3E2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A33" w:rsidRDefault="00666A33" w:rsidP="00D075C7">
      <w:pPr>
        <w:spacing w:after="0" w:line="240" w:lineRule="auto"/>
      </w:pPr>
      <w:r>
        <w:separator/>
      </w:r>
    </w:p>
  </w:endnote>
  <w:endnote w:type="continuationSeparator" w:id="0">
    <w:p w:rsidR="00666A33" w:rsidRDefault="00666A33" w:rsidP="00D0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A33" w:rsidRDefault="00666A33" w:rsidP="00D075C7">
      <w:pPr>
        <w:spacing w:after="0" w:line="240" w:lineRule="auto"/>
      </w:pPr>
      <w:r>
        <w:separator/>
      </w:r>
    </w:p>
  </w:footnote>
  <w:footnote w:type="continuationSeparator" w:id="0">
    <w:p w:rsidR="00666A33" w:rsidRDefault="00666A33" w:rsidP="00D07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33" w:rsidRPr="00D075C7" w:rsidRDefault="00666A33" w:rsidP="005B0A71">
    <w:pPr>
      <w:spacing w:after="0" w:line="240" w:lineRule="auto"/>
      <w:jc w:val="right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>Załącznik nr 5</w:t>
    </w:r>
  </w:p>
  <w:p w:rsidR="00666A33" w:rsidRDefault="00666A33" w:rsidP="005B0A71">
    <w:pPr>
      <w:spacing w:after="0"/>
      <w:jc w:val="right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d</w:t>
    </w:r>
    <w:r w:rsidRPr="00D075C7">
      <w:rPr>
        <w:rFonts w:ascii="Times New Roman" w:hAnsi="Times New Roman"/>
        <w:i/>
        <w:sz w:val="18"/>
        <w:szCs w:val="18"/>
      </w:rPr>
      <w:t xml:space="preserve">o procedury </w:t>
    </w:r>
    <w:r>
      <w:rPr>
        <w:rFonts w:ascii="Times New Roman" w:hAnsi="Times New Roman"/>
        <w:i/>
        <w:sz w:val="18"/>
        <w:szCs w:val="18"/>
      </w:rPr>
      <w:t>naboru w ramach konkursu grantowego</w:t>
    </w:r>
  </w:p>
  <w:p w:rsidR="00666A33" w:rsidRDefault="00666A33" w:rsidP="005B0A71">
    <w:pPr>
      <w:spacing w:after="0"/>
      <w:jc w:val="right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Stowarzyszenia Lokalna Grupa Działania „Ziemi Chełmskiej”</w:t>
    </w:r>
  </w:p>
  <w:p w:rsidR="00666A33" w:rsidRPr="00D075C7" w:rsidRDefault="00666A33" w:rsidP="005B0A71">
    <w:pPr>
      <w:spacing w:after="0"/>
      <w:jc w:val="right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w ramach poddziałania </w:t>
    </w:r>
    <w:r w:rsidRPr="00D075C7">
      <w:rPr>
        <w:rFonts w:ascii="Times New Roman" w:hAnsi="Times New Roman"/>
        <w:i/>
        <w:sz w:val="18"/>
        <w:szCs w:val="18"/>
      </w:rPr>
      <w:t>„Wsparcie na wdrażanie operacji w ramach strategii rozwoju lokalnego</w:t>
    </w:r>
  </w:p>
  <w:p w:rsidR="00666A33" w:rsidRPr="005B0A71" w:rsidRDefault="00666A33" w:rsidP="005B0A71">
    <w:pPr>
      <w:spacing w:after="0"/>
      <w:jc w:val="right"/>
    </w:pPr>
    <w:r w:rsidRPr="00D075C7">
      <w:rPr>
        <w:rFonts w:ascii="Times New Roman" w:hAnsi="Times New Roman"/>
        <w:i/>
        <w:sz w:val="18"/>
        <w:szCs w:val="18"/>
      </w:rPr>
      <w:t>kierowanego przez społeczność” objętego PROW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668"/>
        </w:tabs>
        <w:ind w:left="668" w:hanging="360"/>
      </w:pPr>
      <w:rPr>
        <w:rFonts w:ascii="Wingdings" w:hAnsi="Wingdings"/>
        <w:sz w:val="22"/>
      </w:rPr>
    </w:lvl>
  </w:abstractNum>
  <w:abstractNum w:abstractNumId="1">
    <w:nsid w:val="25706D68"/>
    <w:multiLevelType w:val="hybridMultilevel"/>
    <w:tmpl w:val="33EA1512"/>
    <w:lvl w:ilvl="0" w:tplc="C91E3F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2B12033B"/>
    <w:multiLevelType w:val="hybridMultilevel"/>
    <w:tmpl w:val="247CF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74E57"/>
    <w:multiLevelType w:val="hybridMultilevel"/>
    <w:tmpl w:val="44F6F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B25A3"/>
    <w:multiLevelType w:val="hybridMultilevel"/>
    <w:tmpl w:val="F04AE7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964AD8"/>
    <w:multiLevelType w:val="hybridMultilevel"/>
    <w:tmpl w:val="0C92A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839"/>
    <w:rsid w:val="00000E16"/>
    <w:rsid w:val="000035F3"/>
    <w:rsid w:val="00011EB1"/>
    <w:rsid w:val="00080778"/>
    <w:rsid w:val="000D6727"/>
    <w:rsid w:val="000E454E"/>
    <w:rsid w:val="000E710F"/>
    <w:rsid w:val="000F03B7"/>
    <w:rsid w:val="000F2E97"/>
    <w:rsid w:val="000F4A8B"/>
    <w:rsid w:val="001425EB"/>
    <w:rsid w:val="00166D16"/>
    <w:rsid w:val="00206BCC"/>
    <w:rsid w:val="00230612"/>
    <w:rsid w:val="00232C9C"/>
    <w:rsid w:val="002573D8"/>
    <w:rsid w:val="002A62DD"/>
    <w:rsid w:val="002D0265"/>
    <w:rsid w:val="00314146"/>
    <w:rsid w:val="00324E61"/>
    <w:rsid w:val="00327169"/>
    <w:rsid w:val="00382D17"/>
    <w:rsid w:val="00384DE6"/>
    <w:rsid w:val="00454F31"/>
    <w:rsid w:val="00454F36"/>
    <w:rsid w:val="00487E63"/>
    <w:rsid w:val="004A1098"/>
    <w:rsid w:val="004A2762"/>
    <w:rsid w:val="004B4E65"/>
    <w:rsid w:val="004B70A0"/>
    <w:rsid w:val="004F4706"/>
    <w:rsid w:val="00501F93"/>
    <w:rsid w:val="00510F13"/>
    <w:rsid w:val="00567263"/>
    <w:rsid w:val="00571280"/>
    <w:rsid w:val="00576E1C"/>
    <w:rsid w:val="005B0A71"/>
    <w:rsid w:val="005E2361"/>
    <w:rsid w:val="005F0731"/>
    <w:rsid w:val="006159FF"/>
    <w:rsid w:val="0062211B"/>
    <w:rsid w:val="00636137"/>
    <w:rsid w:val="00666A33"/>
    <w:rsid w:val="006F0249"/>
    <w:rsid w:val="006F4839"/>
    <w:rsid w:val="00723507"/>
    <w:rsid w:val="0072556D"/>
    <w:rsid w:val="00786A20"/>
    <w:rsid w:val="007924C1"/>
    <w:rsid w:val="007A60E6"/>
    <w:rsid w:val="007C3199"/>
    <w:rsid w:val="007D1370"/>
    <w:rsid w:val="007E5FF4"/>
    <w:rsid w:val="00824BA7"/>
    <w:rsid w:val="008458E9"/>
    <w:rsid w:val="00856031"/>
    <w:rsid w:val="008773FD"/>
    <w:rsid w:val="00881EA5"/>
    <w:rsid w:val="008C2C40"/>
    <w:rsid w:val="008C5127"/>
    <w:rsid w:val="00916736"/>
    <w:rsid w:val="009561D6"/>
    <w:rsid w:val="00963837"/>
    <w:rsid w:val="009946DC"/>
    <w:rsid w:val="009966E4"/>
    <w:rsid w:val="009C4524"/>
    <w:rsid w:val="009C4B9A"/>
    <w:rsid w:val="009E084D"/>
    <w:rsid w:val="00A26DBD"/>
    <w:rsid w:val="00A32699"/>
    <w:rsid w:val="00A432F4"/>
    <w:rsid w:val="00A71C1E"/>
    <w:rsid w:val="00A76953"/>
    <w:rsid w:val="00A947CC"/>
    <w:rsid w:val="00AA3E29"/>
    <w:rsid w:val="00AB7F65"/>
    <w:rsid w:val="00AD7700"/>
    <w:rsid w:val="00AF2A7F"/>
    <w:rsid w:val="00AF76B8"/>
    <w:rsid w:val="00B01483"/>
    <w:rsid w:val="00B10996"/>
    <w:rsid w:val="00B62AD4"/>
    <w:rsid w:val="00B710BD"/>
    <w:rsid w:val="00B769B5"/>
    <w:rsid w:val="00BC1001"/>
    <w:rsid w:val="00C26B71"/>
    <w:rsid w:val="00C30627"/>
    <w:rsid w:val="00C63F3E"/>
    <w:rsid w:val="00C641AD"/>
    <w:rsid w:val="00CC52C1"/>
    <w:rsid w:val="00D075C7"/>
    <w:rsid w:val="00D4031D"/>
    <w:rsid w:val="00D43438"/>
    <w:rsid w:val="00DE5BDA"/>
    <w:rsid w:val="00E02B33"/>
    <w:rsid w:val="00E33E97"/>
    <w:rsid w:val="00E354D4"/>
    <w:rsid w:val="00E9090E"/>
    <w:rsid w:val="00EC4CAE"/>
    <w:rsid w:val="00EE782B"/>
    <w:rsid w:val="00F15B93"/>
    <w:rsid w:val="00F86B52"/>
    <w:rsid w:val="00FA135B"/>
    <w:rsid w:val="00FA5D13"/>
    <w:rsid w:val="00FB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3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483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075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075C7"/>
  </w:style>
  <w:style w:type="paragraph" w:styleId="Footer">
    <w:name w:val="footer"/>
    <w:basedOn w:val="Normal"/>
    <w:link w:val="FooterChar"/>
    <w:uiPriority w:val="99"/>
    <w:rsid w:val="00D075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75C7"/>
  </w:style>
  <w:style w:type="paragraph" w:styleId="BalloonText">
    <w:name w:val="Balloon Text"/>
    <w:basedOn w:val="Normal"/>
    <w:link w:val="BalloonTextChar"/>
    <w:uiPriority w:val="99"/>
    <w:semiHidden/>
    <w:rsid w:val="00D075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75C7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AD7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1888</Words>
  <Characters>11329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na pieczęć</dc:title>
  <dc:subject/>
  <dc:creator>LGD</dc:creator>
  <cp:keywords/>
  <dc:description/>
  <cp:lastModifiedBy>Użytkownik</cp:lastModifiedBy>
  <cp:revision>3</cp:revision>
  <dcterms:created xsi:type="dcterms:W3CDTF">2017-02-08T09:41:00Z</dcterms:created>
  <dcterms:modified xsi:type="dcterms:W3CDTF">2017-02-08T22:32:00Z</dcterms:modified>
</cp:coreProperties>
</file>